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41" w:rightFromText="141" w:vertAnchor="text" w:horzAnchor="margin" w:tblpXSpec="center" w:tblpY="406"/>
        <w:tblW w:w="10780" w:type="dxa"/>
        <w:tblBorders>
          <w:insideV w:val="single" w:sz="4" w:space="0" w:color="auto"/>
        </w:tblBorders>
        <w:shd w:val="clear" w:color="auto" w:fill="FFFFFF" w:themeFill="background1"/>
        <w:tblLayout w:type="fixed"/>
        <w:tblCellMar>
          <w:top w:w="40" w:type="dxa"/>
          <w:left w:w="0" w:type="dxa"/>
          <w:bottom w:w="40" w:type="dxa"/>
          <w:right w:w="0" w:type="dxa"/>
        </w:tblCellMar>
        <w:tblLook w:val="0600"/>
      </w:tblPr>
      <w:tblGrid>
        <w:gridCol w:w="3243"/>
        <w:gridCol w:w="30"/>
        <w:gridCol w:w="282"/>
        <w:gridCol w:w="1217"/>
        <w:gridCol w:w="283"/>
        <w:gridCol w:w="1219"/>
        <w:gridCol w:w="282"/>
        <w:gridCol w:w="644"/>
        <w:gridCol w:w="573"/>
        <w:gridCol w:w="283"/>
        <w:gridCol w:w="1220"/>
        <w:gridCol w:w="281"/>
        <w:gridCol w:w="1215"/>
        <w:gridCol w:w="8"/>
      </w:tblGrid>
      <w:tr w:rsidR="00FE3DE6" w:rsidRPr="00265043" w:rsidTr="00731328">
        <w:trPr>
          <w:gridAfter w:val="1"/>
          <w:wAfter w:w="8" w:type="dxa"/>
          <w:cantSplit/>
        </w:trPr>
        <w:tc>
          <w:tcPr>
            <w:tcW w:w="3243" w:type="dxa"/>
            <w:shd w:val="clear" w:color="auto" w:fill="FFFFFF" w:themeFill="background1"/>
          </w:tcPr>
          <w:p w:rsidR="00FE3DE6" w:rsidRPr="00265043" w:rsidRDefault="008A2FF0" w:rsidP="008A2FF0">
            <w:pPr>
              <w:pStyle w:val="CVTitle"/>
              <w:shd w:val="clear" w:color="auto" w:fill="FFFFFF" w:themeFill="background1"/>
              <w:tabs>
                <w:tab w:val="left" w:pos="570"/>
                <w:tab w:val="right" w:pos="2993"/>
              </w:tabs>
              <w:jc w:val="center"/>
              <w:rPr>
                <w:sz w:val="24"/>
                <w:szCs w:val="24"/>
              </w:rPr>
            </w:pPr>
            <w:r>
              <w:rPr>
                <w:sz w:val="24"/>
                <w:szCs w:val="24"/>
              </w:rPr>
              <w:t xml:space="preserve">           </w:t>
            </w:r>
            <w:r w:rsidR="00FE3DE6" w:rsidRPr="00265043">
              <w:rPr>
                <w:sz w:val="24"/>
                <w:szCs w:val="24"/>
              </w:rPr>
              <w:t>Curriculum Vitae</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1"/>
              <w:shd w:val="clear" w:color="auto" w:fill="FFFFFF" w:themeFill="background1"/>
              <w:rPr>
                <w:szCs w:val="24"/>
              </w:rPr>
            </w:pPr>
            <w:r w:rsidRPr="00265043">
              <w:rPr>
                <w:szCs w:val="24"/>
              </w:rPr>
              <w:t>Personal information</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2-FirstLine"/>
              <w:shd w:val="clear" w:color="auto" w:fill="FFFFFF" w:themeFill="background1"/>
              <w:rPr>
                <w:sz w:val="24"/>
                <w:szCs w:val="24"/>
              </w:rPr>
            </w:pPr>
            <w:r w:rsidRPr="00265043">
              <w:rPr>
                <w:sz w:val="24"/>
                <w:szCs w:val="24"/>
              </w:rPr>
              <w:t xml:space="preserve">First name(s) / Surname(s) </w:t>
            </w:r>
          </w:p>
        </w:tc>
        <w:tc>
          <w:tcPr>
            <w:tcW w:w="7529" w:type="dxa"/>
            <w:gridSpan w:val="12"/>
            <w:shd w:val="clear" w:color="auto" w:fill="FFFFFF" w:themeFill="background1"/>
          </w:tcPr>
          <w:p w:rsidR="00FE3DE6" w:rsidRPr="00265043" w:rsidRDefault="00FE3DE6" w:rsidP="00DD1E6F">
            <w:pPr>
              <w:pStyle w:val="CVMajor-FirstLine"/>
              <w:shd w:val="clear" w:color="auto" w:fill="FFFFFF" w:themeFill="background1"/>
              <w:ind w:left="0"/>
              <w:rPr>
                <w:szCs w:val="24"/>
              </w:rPr>
            </w:pPr>
            <w:r w:rsidRPr="00265043">
              <w:rPr>
                <w:szCs w:val="24"/>
              </w:rPr>
              <w:t xml:space="preserve">Mona Sallam </w:t>
            </w:r>
            <w:r w:rsidRPr="00265043">
              <w:rPr>
                <w:szCs w:val="24"/>
                <w:lang w:val="de-DE"/>
              </w:rPr>
              <w:t xml:space="preserve">/ Embarek </w:t>
            </w:r>
            <w:r w:rsidR="00DD1E6F">
              <w:rPr>
                <w:szCs w:val="24"/>
                <w:lang w:val="de-DE"/>
              </w:rPr>
              <w:t>M</w:t>
            </w:r>
            <w:r w:rsidRPr="00265043">
              <w:rPr>
                <w:szCs w:val="24"/>
                <w:lang w:val="de-DE"/>
              </w:rPr>
              <w:t>ohamed</w:t>
            </w:r>
            <w:r w:rsidRPr="00265043">
              <w:rPr>
                <w:szCs w:val="24"/>
              </w:rPr>
              <w:t xml:space="preserve">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Address(es)</w:t>
            </w:r>
          </w:p>
        </w:tc>
        <w:tc>
          <w:tcPr>
            <w:tcW w:w="7529" w:type="dxa"/>
            <w:gridSpan w:val="12"/>
            <w:shd w:val="clear" w:color="auto" w:fill="FFFFFF" w:themeFill="background1"/>
          </w:tcPr>
          <w:p w:rsidR="00FE3DE6" w:rsidRPr="00265043" w:rsidRDefault="00FE3DE6" w:rsidP="00474DB8">
            <w:pPr>
              <w:pStyle w:val="CVNormal"/>
              <w:shd w:val="clear" w:color="auto" w:fill="FFFFFF" w:themeFill="background1"/>
              <w:ind w:left="0"/>
              <w:rPr>
                <w:sz w:val="24"/>
                <w:szCs w:val="24"/>
              </w:rPr>
            </w:pPr>
            <w:r w:rsidRPr="00265043">
              <w:rPr>
                <w:sz w:val="24"/>
                <w:szCs w:val="24"/>
              </w:rPr>
              <w:t xml:space="preserve"> </w:t>
            </w:r>
            <w:r w:rsidRPr="00474DB8">
              <w:rPr>
                <w:b/>
                <w:bCs/>
                <w:sz w:val="24"/>
                <w:szCs w:val="24"/>
              </w:rPr>
              <w:t>Home:</w:t>
            </w:r>
            <w:r>
              <w:rPr>
                <w:sz w:val="24"/>
                <w:szCs w:val="24"/>
              </w:rPr>
              <w:t xml:space="preserve"> 26</w:t>
            </w:r>
            <w:r w:rsidRPr="00265043">
              <w:rPr>
                <w:sz w:val="24"/>
                <w:szCs w:val="24"/>
              </w:rPr>
              <w:t xml:space="preserve"> Magles El Madina street</w:t>
            </w:r>
            <w:r w:rsidR="00474DB8">
              <w:rPr>
                <w:sz w:val="24"/>
                <w:szCs w:val="24"/>
              </w:rPr>
              <w:t>,</w:t>
            </w:r>
            <w:r w:rsidRPr="00265043">
              <w:rPr>
                <w:sz w:val="24"/>
                <w:szCs w:val="24"/>
              </w:rPr>
              <w:t xml:space="preserve"> Manflout</w:t>
            </w:r>
            <w:r w:rsidR="00D52096">
              <w:rPr>
                <w:sz w:val="24"/>
                <w:szCs w:val="24"/>
              </w:rPr>
              <w:t>,</w:t>
            </w:r>
            <w:r>
              <w:rPr>
                <w:sz w:val="24"/>
                <w:szCs w:val="24"/>
              </w:rPr>
              <w:t xml:space="preserve"> </w:t>
            </w:r>
            <w:r w:rsidRPr="00265043">
              <w:rPr>
                <w:sz w:val="24"/>
                <w:szCs w:val="24"/>
              </w:rPr>
              <w:t>Assiut</w:t>
            </w:r>
            <w:r w:rsidR="00D52096">
              <w:rPr>
                <w:sz w:val="24"/>
                <w:szCs w:val="24"/>
              </w:rPr>
              <w:t>,</w:t>
            </w:r>
            <w:r>
              <w:rPr>
                <w:sz w:val="24"/>
                <w:szCs w:val="24"/>
              </w:rPr>
              <w:t xml:space="preserve"> </w:t>
            </w:r>
            <w:r w:rsidRPr="00265043">
              <w:rPr>
                <w:sz w:val="24"/>
                <w:szCs w:val="24"/>
              </w:rPr>
              <w:t>Egypt</w:t>
            </w:r>
          </w:p>
          <w:p w:rsidR="00FE3DE6" w:rsidRPr="00265043" w:rsidRDefault="00FE3DE6" w:rsidP="00D52096">
            <w:pPr>
              <w:pStyle w:val="CVNormal"/>
              <w:shd w:val="clear" w:color="auto" w:fill="FFFFFF" w:themeFill="background1"/>
              <w:ind w:left="0"/>
              <w:rPr>
                <w:sz w:val="24"/>
                <w:szCs w:val="24"/>
              </w:rPr>
            </w:pPr>
            <w:r w:rsidRPr="00265043">
              <w:rPr>
                <w:sz w:val="24"/>
                <w:szCs w:val="24"/>
              </w:rPr>
              <w:t xml:space="preserve"> </w:t>
            </w:r>
            <w:r w:rsidRPr="00474DB8">
              <w:rPr>
                <w:b/>
                <w:bCs/>
                <w:sz w:val="24"/>
                <w:szCs w:val="24"/>
              </w:rPr>
              <w:t>Work:</w:t>
            </w:r>
            <w:r>
              <w:rPr>
                <w:sz w:val="24"/>
                <w:szCs w:val="24"/>
              </w:rPr>
              <w:t xml:space="preserve"> </w:t>
            </w:r>
            <w:r w:rsidRPr="00265043">
              <w:rPr>
                <w:sz w:val="24"/>
                <w:szCs w:val="24"/>
              </w:rPr>
              <w:t>Department of Microbiology and Immunology</w:t>
            </w:r>
            <w:r w:rsidR="00D52096">
              <w:rPr>
                <w:sz w:val="24"/>
                <w:szCs w:val="24"/>
              </w:rPr>
              <w:t>,</w:t>
            </w:r>
            <w:r>
              <w:rPr>
                <w:sz w:val="24"/>
                <w:szCs w:val="24"/>
              </w:rPr>
              <w:t xml:space="preserve"> Faculty of Medicine</w:t>
            </w:r>
            <w:r w:rsidR="00D52096">
              <w:rPr>
                <w:sz w:val="24"/>
                <w:szCs w:val="24"/>
              </w:rPr>
              <w:t>,</w:t>
            </w:r>
            <w:r w:rsidRPr="00265043">
              <w:rPr>
                <w:sz w:val="24"/>
                <w:szCs w:val="24"/>
              </w:rPr>
              <w:t xml:space="preserve"> Assiut University</w:t>
            </w:r>
            <w:r w:rsidR="00D52096">
              <w:rPr>
                <w:sz w:val="24"/>
                <w:szCs w:val="24"/>
              </w:rPr>
              <w:t>,</w:t>
            </w:r>
            <w:r>
              <w:rPr>
                <w:sz w:val="24"/>
                <w:szCs w:val="24"/>
              </w:rPr>
              <w:t xml:space="preserve"> </w:t>
            </w:r>
            <w:r w:rsidRPr="00265043">
              <w:rPr>
                <w:sz w:val="24"/>
                <w:szCs w:val="24"/>
              </w:rPr>
              <w:t>Assiut, Egypt</w:t>
            </w:r>
          </w:p>
        </w:tc>
      </w:tr>
      <w:tr w:rsidR="00957AE8" w:rsidRPr="00265043" w:rsidTr="00731328">
        <w:trPr>
          <w:gridAfter w:val="1"/>
          <w:wAfter w:w="8" w:type="dxa"/>
          <w:cantSplit/>
        </w:trPr>
        <w:tc>
          <w:tcPr>
            <w:tcW w:w="3243" w:type="dxa"/>
            <w:shd w:val="clear" w:color="auto" w:fill="FFFFFF" w:themeFill="background1"/>
          </w:tcPr>
          <w:p w:rsidR="00957AE8" w:rsidRPr="00265043" w:rsidRDefault="00957AE8" w:rsidP="00FE3DE6">
            <w:pPr>
              <w:pStyle w:val="CVHeading3"/>
              <w:shd w:val="clear" w:color="auto" w:fill="FFFFFF" w:themeFill="background1"/>
              <w:rPr>
                <w:sz w:val="24"/>
                <w:szCs w:val="24"/>
              </w:rPr>
            </w:pPr>
            <w:r w:rsidRPr="00265043">
              <w:rPr>
                <w:sz w:val="24"/>
                <w:szCs w:val="24"/>
              </w:rPr>
              <w:t>Telephone(s)</w:t>
            </w:r>
          </w:p>
        </w:tc>
        <w:tc>
          <w:tcPr>
            <w:tcW w:w="3957" w:type="dxa"/>
            <w:gridSpan w:val="7"/>
            <w:shd w:val="clear" w:color="auto" w:fill="FFFFFF" w:themeFill="background1"/>
          </w:tcPr>
          <w:p w:rsidR="00957AE8" w:rsidRPr="00265043" w:rsidRDefault="00957AE8" w:rsidP="00D52096">
            <w:pPr>
              <w:pStyle w:val="CVNormal"/>
              <w:shd w:val="clear" w:color="auto" w:fill="FFFFFF" w:themeFill="background1"/>
              <w:ind w:left="0"/>
              <w:rPr>
                <w:sz w:val="24"/>
                <w:szCs w:val="24"/>
              </w:rPr>
            </w:pPr>
            <w:r>
              <w:rPr>
                <w:sz w:val="24"/>
                <w:szCs w:val="24"/>
              </w:rPr>
              <w:t>Fixed: 0020-88</w:t>
            </w:r>
            <w:r w:rsidRPr="00265043">
              <w:rPr>
                <w:sz w:val="24"/>
                <w:szCs w:val="24"/>
              </w:rPr>
              <w:t>4705333</w:t>
            </w:r>
          </w:p>
          <w:p w:rsidR="00957AE8" w:rsidRPr="00265043" w:rsidRDefault="00957AE8" w:rsidP="00957AE8">
            <w:pPr>
              <w:pStyle w:val="CVHeading3"/>
              <w:shd w:val="clear" w:color="auto" w:fill="FFFFFF" w:themeFill="background1"/>
              <w:ind w:left="0"/>
              <w:jc w:val="left"/>
              <w:rPr>
                <w:sz w:val="24"/>
                <w:szCs w:val="24"/>
              </w:rPr>
            </w:pPr>
            <w:r>
              <w:rPr>
                <w:sz w:val="24"/>
                <w:szCs w:val="24"/>
              </w:rPr>
              <w:t>Work: 0020-88</w:t>
            </w:r>
            <w:r w:rsidRPr="00265043">
              <w:rPr>
                <w:sz w:val="24"/>
                <w:szCs w:val="24"/>
              </w:rPr>
              <w:t>2411899</w:t>
            </w:r>
            <w:r>
              <w:rPr>
                <w:sz w:val="24"/>
                <w:szCs w:val="24"/>
              </w:rPr>
              <w:t xml:space="preserve">  </w:t>
            </w:r>
            <w:r w:rsidRPr="00265043">
              <w:rPr>
                <w:sz w:val="24"/>
                <w:szCs w:val="24"/>
              </w:rPr>
              <w:t xml:space="preserve">  </w:t>
            </w:r>
            <w:r>
              <w:rPr>
                <w:sz w:val="24"/>
                <w:szCs w:val="24"/>
              </w:rPr>
              <w:t>002</w:t>
            </w:r>
            <w:r w:rsidRPr="00265043">
              <w:rPr>
                <w:sz w:val="24"/>
                <w:szCs w:val="24"/>
              </w:rPr>
              <w:t>0</w:t>
            </w:r>
            <w:r>
              <w:rPr>
                <w:sz w:val="24"/>
                <w:szCs w:val="24"/>
              </w:rPr>
              <w:t>-88</w:t>
            </w:r>
            <w:r w:rsidRPr="00265043">
              <w:rPr>
                <w:sz w:val="24"/>
                <w:szCs w:val="24"/>
              </w:rPr>
              <w:t xml:space="preserve">2413500 </w:t>
            </w:r>
          </w:p>
        </w:tc>
        <w:tc>
          <w:tcPr>
            <w:tcW w:w="3572" w:type="dxa"/>
            <w:gridSpan w:val="5"/>
            <w:shd w:val="clear" w:color="auto" w:fill="FFFFFF" w:themeFill="background1"/>
          </w:tcPr>
          <w:p w:rsidR="00957AE8" w:rsidRPr="00265043" w:rsidRDefault="00957AE8" w:rsidP="00462DAF">
            <w:pPr>
              <w:pStyle w:val="CVNormal"/>
              <w:shd w:val="clear" w:color="auto" w:fill="FFFFFF" w:themeFill="background1"/>
              <w:ind w:left="0"/>
              <w:rPr>
                <w:sz w:val="24"/>
                <w:szCs w:val="24"/>
              </w:rPr>
            </w:pPr>
            <w:r w:rsidRPr="00265043">
              <w:rPr>
                <w:sz w:val="24"/>
                <w:szCs w:val="24"/>
              </w:rPr>
              <w:t>Mobile</w:t>
            </w:r>
            <w:r>
              <w:rPr>
                <w:sz w:val="24"/>
                <w:szCs w:val="24"/>
              </w:rPr>
              <w:t>: 002</w:t>
            </w:r>
            <w:r w:rsidRPr="00265043">
              <w:rPr>
                <w:sz w:val="24"/>
                <w:szCs w:val="24"/>
              </w:rPr>
              <w:t>0</w:t>
            </w:r>
            <w:r>
              <w:rPr>
                <w:sz w:val="24"/>
                <w:szCs w:val="24"/>
              </w:rPr>
              <w:t>-</w:t>
            </w:r>
            <w:r w:rsidRPr="00265043">
              <w:rPr>
                <w:sz w:val="24"/>
                <w:szCs w:val="24"/>
              </w:rPr>
              <w:t>1</w:t>
            </w:r>
            <w:r>
              <w:rPr>
                <w:sz w:val="24"/>
                <w:szCs w:val="24"/>
              </w:rPr>
              <w:t>021360422</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Fax(es)</w:t>
            </w:r>
          </w:p>
        </w:tc>
        <w:tc>
          <w:tcPr>
            <w:tcW w:w="7529" w:type="dxa"/>
            <w:gridSpan w:val="12"/>
            <w:shd w:val="clear" w:color="auto" w:fill="FFFFFF" w:themeFill="background1"/>
          </w:tcPr>
          <w:p w:rsidR="00FE3DE6" w:rsidRPr="00265043" w:rsidRDefault="00A33745" w:rsidP="00957AE8">
            <w:pPr>
              <w:pStyle w:val="CVNormal"/>
              <w:shd w:val="clear" w:color="auto" w:fill="FFFFFF" w:themeFill="background1"/>
              <w:ind w:left="0"/>
              <w:rPr>
                <w:sz w:val="24"/>
                <w:szCs w:val="24"/>
              </w:rPr>
            </w:pPr>
            <w:r>
              <w:rPr>
                <w:sz w:val="24"/>
                <w:szCs w:val="24"/>
              </w:rPr>
              <w:t>002 – 088</w:t>
            </w:r>
            <w:r w:rsidR="00FE3DE6" w:rsidRPr="00265043">
              <w:rPr>
                <w:sz w:val="24"/>
                <w:szCs w:val="24"/>
              </w:rPr>
              <w:t xml:space="preserve">2333327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E-mail(s)</w:t>
            </w:r>
          </w:p>
        </w:tc>
        <w:tc>
          <w:tcPr>
            <w:tcW w:w="7529" w:type="dxa"/>
            <w:gridSpan w:val="12"/>
            <w:shd w:val="clear" w:color="auto" w:fill="FFFFFF" w:themeFill="background1"/>
          </w:tcPr>
          <w:p w:rsidR="00FE3DE6" w:rsidRPr="00265043" w:rsidRDefault="003822AC" w:rsidP="00FE3DE6">
            <w:pPr>
              <w:pStyle w:val="CVNormal"/>
              <w:shd w:val="clear" w:color="auto" w:fill="FFFFFF" w:themeFill="background1"/>
              <w:rPr>
                <w:sz w:val="24"/>
                <w:szCs w:val="24"/>
              </w:rPr>
            </w:pPr>
            <w:hyperlink r:id="rId8" w:history="1">
              <w:r w:rsidR="00FE3DE6" w:rsidRPr="00265043">
                <w:rPr>
                  <w:rStyle w:val="Hyperlink"/>
                  <w:sz w:val="24"/>
                  <w:szCs w:val="24"/>
                </w:rPr>
                <w:t>monasallam2000@yahoo.com</w:t>
              </w:r>
            </w:hyperlink>
            <w:r w:rsidR="00FE3DE6" w:rsidRPr="00265043">
              <w:rPr>
                <w:sz w:val="24"/>
                <w:szCs w:val="24"/>
              </w:rPr>
              <w:t xml:space="preserve"> </w:t>
            </w:r>
          </w:p>
        </w:tc>
      </w:tr>
      <w:tr w:rsidR="00FE3DE6" w:rsidRPr="00265043" w:rsidTr="00731328">
        <w:trPr>
          <w:gridAfter w:val="1"/>
          <w:wAfter w:w="8" w:type="dxa"/>
          <w:cantSplit/>
          <w:trHeight w:val="190"/>
        </w:trPr>
        <w:tc>
          <w:tcPr>
            <w:tcW w:w="3243" w:type="dxa"/>
            <w:shd w:val="clear" w:color="auto" w:fill="FFFFFF" w:themeFill="background1"/>
          </w:tcPr>
          <w:p w:rsidR="00FE3DE6" w:rsidRPr="00265043" w:rsidRDefault="00FE3DE6" w:rsidP="00FE3DE6">
            <w:pPr>
              <w:pStyle w:val="CVHeading3-FirstLine"/>
              <w:shd w:val="clear" w:color="auto" w:fill="FFFFFF" w:themeFill="background1"/>
              <w:rPr>
                <w:sz w:val="24"/>
                <w:szCs w:val="24"/>
              </w:rPr>
            </w:pPr>
            <w:r w:rsidRPr="00265043">
              <w:rPr>
                <w:sz w:val="24"/>
                <w:szCs w:val="24"/>
              </w:rPr>
              <w:t>Date of birth</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sz w:val="24"/>
                <w:szCs w:val="24"/>
              </w:rPr>
            </w:pPr>
            <w:r w:rsidRPr="00265043">
              <w:rPr>
                <w:sz w:val="24"/>
                <w:szCs w:val="24"/>
              </w:rPr>
              <w:t>27/08/1974</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FirstLine"/>
              <w:shd w:val="clear" w:color="auto" w:fill="FFFFFF" w:themeFill="background1"/>
              <w:rPr>
                <w:sz w:val="24"/>
                <w:szCs w:val="24"/>
              </w:rPr>
            </w:pPr>
            <w:r w:rsidRPr="00265043">
              <w:rPr>
                <w:sz w:val="24"/>
                <w:szCs w:val="24"/>
              </w:rPr>
              <w:t>Gender</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sz w:val="24"/>
                <w:szCs w:val="24"/>
              </w:rPr>
            </w:pPr>
            <w:r w:rsidRPr="00265043">
              <w:rPr>
                <w:sz w:val="24"/>
                <w:szCs w:val="24"/>
              </w:rPr>
              <w:t xml:space="preserve">Female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FirstLine"/>
              <w:shd w:val="clear" w:color="auto" w:fill="FFFFFF" w:themeFill="background1"/>
              <w:rPr>
                <w:sz w:val="24"/>
                <w:szCs w:val="24"/>
              </w:rPr>
            </w:pPr>
            <w:r w:rsidRPr="00265043">
              <w:rPr>
                <w:sz w:val="24"/>
                <w:szCs w:val="24"/>
              </w:rPr>
              <w:t>Marital Status</w:t>
            </w:r>
          </w:p>
        </w:tc>
        <w:tc>
          <w:tcPr>
            <w:tcW w:w="7529" w:type="dxa"/>
            <w:gridSpan w:val="12"/>
            <w:shd w:val="clear" w:color="auto" w:fill="FFFFFF" w:themeFill="background1"/>
          </w:tcPr>
          <w:p w:rsidR="00FE3DE6" w:rsidRPr="00265043" w:rsidRDefault="00FE3DE6" w:rsidP="00683A86">
            <w:pPr>
              <w:pStyle w:val="CVNormal-FirstLine"/>
              <w:shd w:val="clear" w:color="auto" w:fill="FFFFFF" w:themeFill="background1"/>
              <w:bidi/>
              <w:jc w:val="right"/>
              <w:rPr>
                <w:sz w:val="24"/>
                <w:szCs w:val="24"/>
              </w:rPr>
            </w:pPr>
            <w:r w:rsidRPr="00265043">
              <w:rPr>
                <w:sz w:val="24"/>
                <w:szCs w:val="24"/>
              </w:rPr>
              <w:t xml:space="preserve">Married, </w:t>
            </w:r>
            <w:r w:rsidR="00683A86">
              <w:rPr>
                <w:sz w:val="24"/>
                <w:szCs w:val="24"/>
                <w:lang w:val="en-US"/>
              </w:rPr>
              <w:t xml:space="preserve">three </w:t>
            </w:r>
            <w:r w:rsidRPr="00265043">
              <w:rPr>
                <w:sz w:val="24"/>
                <w:szCs w:val="24"/>
              </w:rPr>
              <w:t xml:space="preserve">children </w:t>
            </w:r>
          </w:p>
        </w:tc>
      </w:tr>
      <w:tr w:rsidR="00FE3DE6" w:rsidRPr="00265043" w:rsidTr="00731328">
        <w:trPr>
          <w:gridAfter w:val="1"/>
          <w:wAfter w:w="8" w:type="dxa"/>
          <w:cantSplit/>
        </w:trPr>
        <w:tc>
          <w:tcPr>
            <w:tcW w:w="3243" w:type="dxa"/>
            <w:shd w:val="clear" w:color="auto" w:fill="FFFFFF" w:themeFill="background1"/>
          </w:tcPr>
          <w:p w:rsidR="00FE3DE6" w:rsidRPr="00265043" w:rsidRDefault="00C9393E" w:rsidP="00A33745">
            <w:pPr>
              <w:pStyle w:val="CVHeading1"/>
              <w:shd w:val="clear" w:color="auto" w:fill="FFFFFF" w:themeFill="background1"/>
              <w:rPr>
                <w:szCs w:val="24"/>
              </w:rPr>
            </w:pPr>
            <w:r>
              <w:rPr>
                <w:szCs w:val="24"/>
              </w:rPr>
              <w:t>Position</w:t>
            </w:r>
          </w:p>
        </w:tc>
        <w:tc>
          <w:tcPr>
            <w:tcW w:w="7529" w:type="dxa"/>
            <w:gridSpan w:val="12"/>
            <w:shd w:val="clear" w:color="auto" w:fill="FFFFFF" w:themeFill="background1"/>
          </w:tcPr>
          <w:p w:rsidR="00FE3DE6" w:rsidRPr="00265043" w:rsidRDefault="00D47A5A" w:rsidP="002330FD">
            <w:pPr>
              <w:pStyle w:val="CVMajor-FirstLine"/>
              <w:shd w:val="clear" w:color="auto" w:fill="FFFFFF" w:themeFill="background1"/>
              <w:rPr>
                <w:b w:val="0"/>
                <w:bCs/>
                <w:szCs w:val="24"/>
              </w:rPr>
            </w:pPr>
            <w:r>
              <w:rPr>
                <w:b w:val="0"/>
                <w:bCs/>
                <w:szCs w:val="24"/>
              </w:rPr>
              <w:t xml:space="preserve">Assistant </w:t>
            </w:r>
            <w:r w:rsidR="002330FD">
              <w:rPr>
                <w:b w:val="0"/>
                <w:bCs/>
                <w:szCs w:val="24"/>
              </w:rPr>
              <w:t xml:space="preserve">Professor </w:t>
            </w:r>
            <w:r w:rsidR="00FE3DE6" w:rsidRPr="00265043">
              <w:rPr>
                <w:b w:val="0"/>
                <w:bCs/>
                <w:szCs w:val="24"/>
              </w:rPr>
              <w:t>of Microbiology and Immunology, Faculty of Medicine, Assiut University, Assiut, Egypt.</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FirstLine"/>
              <w:shd w:val="clear" w:color="auto" w:fill="FFFFFF" w:themeFill="background1"/>
              <w:rPr>
                <w:b/>
                <w:bCs/>
                <w:sz w:val="24"/>
                <w:szCs w:val="24"/>
              </w:rPr>
            </w:pPr>
            <w:r w:rsidRPr="00265043">
              <w:rPr>
                <w:b/>
                <w:bCs/>
                <w:sz w:val="24"/>
                <w:szCs w:val="24"/>
              </w:rPr>
              <w:t>Education and training</w:t>
            </w:r>
          </w:p>
        </w:tc>
        <w:tc>
          <w:tcPr>
            <w:tcW w:w="7529" w:type="dxa"/>
            <w:gridSpan w:val="12"/>
            <w:shd w:val="clear" w:color="auto" w:fill="FFFFFF" w:themeFill="background1"/>
          </w:tcPr>
          <w:p w:rsidR="006D6A1D" w:rsidRPr="00265043" w:rsidRDefault="006D6A1D" w:rsidP="006D6A1D">
            <w:pPr>
              <w:pStyle w:val="CVNormal-FirstLine"/>
              <w:shd w:val="clear" w:color="auto" w:fill="FFFFFF" w:themeFill="background1"/>
              <w:rPr>
                <w:b/>
                <w:bCs/>
                <w:sz w:val="24"/>
                <w:szCs w:val="24"/>
              </w:rPr>
            </w:pP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6D6A1D" w:rsidRPr="00265043" w:rsidRDefault="006D6A1D" w:rsidP="006D6A1D">
            <w:pPr>
              <w:pStyle w:val="CVNormal-FirstLine"/>
              <w:shd w:val="clear" w:color="auto" w:fill="FFFFFF" w:themeFill="background1"/>
              <w:rPr>
                <w:b/>
                <w:bCs/>
                <w:sz w:val="24"/>
                <w:szCs w:val="24"/>
              </w:rPr>
            </w:pPr>
            <w:r w:rsidRPr="00265043">
              <w:rPr>
                <w:b/>
                <w:bCs/>
                <w:sz w:val="24"/>
                <w:szCs w:val="24"/>
              </w:rPr>
              <w:t xml:space="preserve">1998 </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Title of qualification awarded</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Primary medical degree: M.B.B.Ch.</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Name and type of organisation providing education and training</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Faculty of Medicine, Assiut University</w:t>
            </w:r>
            <w:r>
              <w:rPr>
                <w:sz w:val="24"/>
                <w:szCs w:val="24"/>
              </w:rPr>
              <w:t>, Assiut, Egypt</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474DB8">
            <w:pPr>
              <w:pStyle w:val="CVHeading3"/>
              <w:shd w:val="clear" w:color="auto" w:fill="FFFFFF" w:themeFill="background1"/>
              <w:rPr>
                <w:sz w:val="24"/>
                <w:szCs w:val="24"/>
              </w:rPr>
            </w:pPr>
            <w:r w:rsidRPr="00265043">
              <w:rPr>
                <w:sz w:val="24"/>
                <w:szCs w:val="24"/>
              </w:rPr>
              <w:t xml:space="preserve">Level </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Very Good with degree of honour</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6D6A1D" w:rsidRPr="00265043" w:rsidRDefault="006D6A1D" w:rsidP="006D6A1D">
            <w:pPr>
              <w:pStyle w:val="CVNormal-FirstLine"/>
              <w:shd w:val="clear" w:color="auto" w:fill="FFFFFF" w:themeFill="background1"/>
              <w:rPr>
                <w:b/>
                <w:bCs/>
                <w:sz w:val="24"/>
                <w:szCs w:val="24"/>
              </w:rPr>
            </w:pPr>
            <w:r w:rsidRPr="00265043">
              <w:rPr>
                <w:b/>
                <w:bCs/>
                <w:sz w:val="24"/>
                <w:szCs w:val="24"/>
              </w:rPr>
              <w:t>2005</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Title of qualification awarded</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 xml:space="preserve">- Master’s degree in Microbiology and Immunology </w:t>
            </w:r>
          </w:p>
          <w:p w:rsidR="006D6A1D" w:rsidRPr="00265043" w:rsidRDefault="006D6A1D" w:rsidP="005F53B8">
            <w:pPr>
              <w:pStyle w:val="CVNormal"/>
              <w:shd w:val="clear" w:color="auto" w:fill="FFFFFF" w:themeFill="background1"/>
              <w:ind w:left="0"/>
              <w:rPr>
                <w:sz w:val="24"/>
                <w:szCs w:val="24"/>
              </w:rPr>
            </w:pPr>
            <w:r w:rsidRPr="00265043">
              <w:rPr>
                <w:sz w:val="24"/>
                <w:szCs w:val="24"/>
              </w:rPr>
              <w:t xml:space="preserve">  Title of Thesis:</w:t>
            </w:r>
            <w:r w:rsidRPr="00265043">
              <w:rPr>
                <w:rFonts w:ascii="Times New Roman" w:hAnsi="Times New Roman"/>
                <w:sz w:val="24"/>
                <w:szCs w:val="24"/>
              </w:rPr>
              <w:t xml:space="preserve"> “</w:t>
            </w:r>
            <w:r w:rsidRPr="00265043">
              <w:rPr>
                <w:sz w:val="24"/>
                <w:szCs w:val="24"/>
              </w:rPr>
              <w:t>Surgical Site Infection at Assiut University Hospitals</w:t>
            </w:r>
            <w:r w:rsidRPr="00265043">
              <w:rPr>
                <w:rFonts w:ascii="Times New Roman" w:hAnsi="Times New Roman"/>
                <w:sz w:val="24"/>
                <w:szCs w:val="24"/>
              </w:rPr>
              <w:t>„</w:t>
            </w:r>
            <w:r w:rsidRPr="00265043">
              <w:rPr>
                <w:sz w:val="24"/>
                <w:szCs w:val="24"/>
              </w:rPr>
              <w:t xml:space="preserve"> </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Name and type of organisation providing education and training</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Faculty of Medicine, Assiut University.</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Level in national or international classification</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Excellent degree.</w:t>
            </w:r>
          </w:p>
          <w:p w:rsidR="006D6A1D" w:rsidRPr="00265043" w:rsidRDefault="006D6A1D" w:rsidP="006D6A1D">
            <w:pPr>
              <w:pStyle w:val="CVNormal"/>
              <w:shd w:val="clear" w:color="auto" w:fill="FFFFFF" w:themeFill="background1"/>
              <w:rPr>
                <w:sz w:val="24"/>
                <w:szCs w:val="24"/>
              </w:rPr>
            </w:pP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6D6A1D" w:rsidRPr="00265043" w:rsidRDefault="006D6A1D" w:rsidP="006D6A1D">
            <w:pPr>
              <w:pStyle w:val="CVNormal-FirstLine"/>
              <w:shd w:val="clear" w:color="auto" w:fill="FFFFFF" w:themeFill="background1"/>
              <w:rPr>
                <w:b/>
                <w:bCs/>
                <w:sz w:val="24"/>
                <w:szCs w:val="24"/>
              </w:rPr>
            </w:pPr>
            <w:r w:rsidRPr="00265043">
              <w:rPr>
                <w:b/>
                <w:bCs/>
                <w:sz w:val="24"/>
                <w:szCs w:val="24"/>
              </w:rPr>
              <w:t>2011-2012</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Title of qualification awarded</w:t>
            </w:r>
          </w:p>
        </w:tc>
        <w:tc>
          <w:tcPr>
            <w:tcW w:w="7529" w:type="dxa"/>
            <w:gridSpan w:val="12"/>
            <w:shd w:val="clear" w:color="auto" w:fill="FFFFFF" w:themeFill="background1"/>
          </w:tcPr>
          <w:p w:rsidR="006D6A1D" w:rsidRPr="00EB7845" w:rsidRDefault="00EB7845" w:rsidP="00EB7845">
            <w:pPr>
              <w:pStyle w:val="CVNormal"/>
              <w:shd w:val="clear" w:color="auto" w:fill="FFFFFF" w:themeFill="background1"/>
              <w:rPr>
                <w:b/>
                <w:bCs/>
                <w:sz w:val="24"/>
                <w:szCs w:val="24"/>
              </w:rPr>
            </w:pPr>
            <w:r w:rsidRPr="00EB7845">
              <w:rPr>
                <w:b/>
                <w:bCs/>
                <w:sz w:val="24"/>
                <w:szCs w:val="24"/>
              </w:rPr>
              <w:t>-</w:t>
            </w:r>
            <w:r w:rsidR="006D6A1D" w:rsidRPr="00EB7845">
              <w:rPr>
                <w:b/>
                <w:bCs/>
                <w:sz w:val="24"/>
                <w:szCs w:val="24"/>
              </w:rPr>
              <w:t>First part of Doctoral degree in Microbiology and Immunology</w:t>
            </w:r>
          </w:p>
          <w:p w:rsidR="006D6A1D" w:rsidRPr="00265043" w:rsidRDefault="006D6A1D" w:rsidP="00EB7845">
            <w:pPr>
              <w:pStyle w:val="CVNormal"/>
              <w:shd w:val="clear" w:color="auto" w:fill="FFFFFF" w:themeFill="background1"/>
              <w:ind w:left="0"/>
              <w:rPr>
                <w:sz w:val="24"/>
                <w:szCs w:val="24"/>
              </w:rPr>
            </w:pPr>
            <w:r w:rsidRPr="00EB7845">
              <w:rPr>
                <w:sz w:val="24"/>
                <w:szCs w:val="24"/>
              </w:rPr>
              <w:t xml:space="preserve">  In:</w:t>
            </w:r>
            <w:r w:rsidRPr="00265043">
              <w:rPr>
                <w:sz w:val="24"/>
                <w:szCs w:val="24"/>
              </w:rPr>
              <w:t xml:space="preserve">  Scientific Research Methodology &amp; Statistical Analysis.</w:t>
            </w:r>
          </w:p>
          <w:p w:rsidR="006D6A1D" w:rsidRPr="0099561F" w:rsidRDefault="0099561F" w:rsidP="00EB7845">
            <w:pPr>
              <w:pStyle w:val="CVNormal"/>
              <w:shd w:val="clear" w:color="auto" w:fill="FFFFFF" w:themeFill="background1"/>
              <w:rPr>
                <w:b/>
                <w:bCs/>
                <w:sz w:val="24"/>
                <w:szCs w:val="24"/>
              </w:rPr>
            </w:pPr>
            <w:r w:rsidRPr="0099561F">
              <w:rPr>
                <w:b/>
                <w:bCs/>
                <w:sz w:val="24"/>
                <w:szCs w:val="24"/>
              </w:rPr>
              <w:t>-</w:t>
            </w:r>
            <w:r w:rsidR="006D6A1D" w:rsidRPr="0099561F">
              <w:rPr>
                <w:b/>
                <w:bCs/>
                <w:sz w:val="24"/>
                <w:szCs w:val="24"/>
              </w:rPr>
              <w:t>Second part of Doctoral degree in advanced Microbiology and Immunology</w:t>
            </w:r>
          </w:p>
          <w:p w:rsidR="006D6A1D" w:rsidRPr="00265043" w:rsidRDefault="0099561F" w:rsidP="0099561F">
            <w:pPr>
              <w:pStyle w:val="CVNormal"/>
              <w:shd w:val="clear" w:color="auto" w:fill="FFFFFF" w:themeFill="background1"/>
              <w:rPr>
                <w:sz w:val="24"/>
                <w:szCs w:val="24"/>
              </w:rPr>
            </w:pPr>
            <w:r w:rsidRPr="0099561F">
              <w:rPr>
                <w:b/>
                <w:bCs/>
                <w:sz w:val="24"/>
                <w:szCs w:val="24"/>
              </w:rPr>
              <w:t>-</w:t>
            </w:r>
            <w:r w:rsidR="006D6A1D" w:rsidRPr="0099561F">
              <w:rPr>
                <w:b/>
                <w:bCs/>
                <w:sz w:val="24"/>
                <w:szCs w:val="24"/>
              </w:rPr>
              <w:t>MD in human medicine</w:t>
            </w:r>
          </w:p>
          <w:p w:rsidR="006D6A1D" w:rsidRPr="00265043" w:rsidRDefault="006D6A1D" w:rsidP="001C0DE3">
            <w:pPr>
              <w:pStyle w:val="CVNormal"/>
              <w:shd w:val="clear" w:color="auto" w:fill="FFFFFF" w:themeFill="background1"/>
              <w:ind w:left="0"/>
              <w:rPr>
                <w:sz w:val="24"/>
                <w:szCs w:val="24"/>
              </w:rPr>
            </w:pPr>
            <w:r w:rsidRPr="00265043">
              <w:rPr>
                <w:sz w:val="24"/>
                <w:szCs w:val="24"/>
              </w:rPr>
              <w:t xml:space="preserve"> Title of Thesis: </w:t>
            </w:r>
            <w:r w:rsidRPr="00265043">
              <w:rPr>
                <w:rFonts w:ascii="Times New Roman" w:hAnsi="Times New Roman"/>
                <w:sz w:val="24"/>
                <w:szCs w:val="24"/>
              </w:rPr>
              <w:t xml:space="preserve"> “</w:t>
            </w:r>
            <w:r w:rsidRPr="00265043">
              <w:rPr>
                <w:sz w:val="24"/>
                <w:szCs w:val="24"/>
              </w:rPr>
              <w:t>Viral pathogens associated with lower respiratory tract infection</w:t>
            </w:r>
            <w:r w:rsidRPr="00265043">
              <w:rPr>
                <w:rFonts w:ascii="Times New Roman" w:hAnsi="Times New Roman"/>
                <w:sz w:val="24"/>
                <w:szCs w:val="24"/>
              </w:rPr>
              <w:t xml:space="preserve">„ </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6D6A1D">
            <w:pPr>
              <w:pStyle w:val="CVHeading3"/>
              <w:shd w:val="clear" w:color="auto" w:fill="FFFFFF" w:themeFill="background1"/>
              <w:rPr>
                <w:sz w:val="24"/>
                <w:szCs w:val="24"/>
              </w:rPr>
            </w:pPr>
            <w:r w:rsidRPr="00265043">
              <w:rPr>
                <w:sz w:val="24"/>
                <w:szCs w:val="24"/>
              </w:rPr>
              <w:t>Name and type of organisation providing education and training</w:t>
            </w:r>
          </w:p>
        </w:tc>
        <w:tc>
          <w:tcPr>
            <w:tcW w:w="7529" w:type="dxa"/>
            <w:gridSpan w:val="12"/>
            <w:shd w:val="clear" w:color="auto" w:fill="FFFFFF" w:themeFill="background1"/>
          </w:tcPr>
          <w:p w:rsidR="00D47A5A" w:rsidRDefault="00D47A5A" w:rsidP="00D47A5A">
            <w:pPr>
              <w:shd w:val="clear" w:color="auto" w:fill="FFFFFF" w:themeFill="background1"/>
              <w:suppressAutoHyphens w:val="0"/>
              <w:outlineLvl w:val="2"/>
              <w:rPr>
                <w:sz w:val="24"/>
                <w:szCs w:val="24"/>
              </w:rPr>
            </w:pPr>
            <w:r w:rsidRPr="00265043">
              <w:rPr>
                <w:sz w:val="24"/>
                <w:szCs w:val="24"/>
              </w:rPr>
              <w:t>Faculty of Medicine, Assiut University.</w:t>
            </w:r>
          </w:p>
          <w:p w:rsidR="006D6A1D" w:rsidRPr="00265043" w:rsidRDefault="003822AC" w:rsidP="00D47A5A">
            <w:pPr>
              <w:shd w:val="clear" w:color="auto" w:fill="FFFFFF" w:themeFill="background1"/>
              <w:suppressAutoHyphens w:val="0"/>
              <w:outlineLvl w:val="2"/>
              <w:rPr>
                <w:sz w:val="24"/>
                <w:szCs w:val="24"/>
              </w:rPr>
            </w:pPr>
            <w:hyperlink r:id="rId9" w:history="1">
              <w:r w:rsidR="006D6A1D" w:rsidRPr="00265043">
                <w:rPr>
                  <w:sz w:val="24"/>
                  <w:szCs w:val="24"/>
                </w:rPr>
                <w:t>Charité</w:t>
              </w:r>
            </w:hyperlink>
            <w:r w:rsidR="006D6A1D" w:rsidRPr="00265043">
              <w:rPr>
                <w:sz w:val="24"/>
                <w:szCs w:val="24"/>
              </w:rPr>
              <w:t xml:space="preserve"> Medical University, Berlin</w:t>
            </w:r>
            <w:r w:rsidR="001C0DE3">
              <w:rPr>
                <w:sz w:val="24"/>
                <w:szCs w:val="24"/>
              </w:rPr>
              <w:t>, Germany</w:t>
            </w:r>
          </w:p>
        </w:tc>
      </w:tr>
      <w:tr w:rsidR="006D6A1D" w:rsidRPr="00265043" w:rsidTr="00731328">
        <w:trPr>
          <w:gridAfter w:val="1"/>
          <w:wAfter w:w="8" w:type="dxa"/>
          <w:cantSplit/>
        </w:trPr>
        <w:tc>
          <w:tcPr>
            <w:tcW w:w="3243" w:type="dxa"/>
            <w:shd w:val="clear" w:color="auto" w:fill="FFFFFF" w:themeFill="background1"/>
          </w:tcPr>
          <w:p w:rsidR="006D6A1D" w:rsidRPr="00265043" w:rsidRDefault="006D6A1D" w:rsidP="001C0DE3">
            <w:pPr>
              <w:pStyle w:val="CVHeading3"/>
              <w:shd w:val="clear" w:color="auto" w:fill="FFFFFF" w:themeFill="background1"/>
              <w:jc w:val="left"/>
              <w:rPr>
                <w:sz w:val="24"/>
                <w:szCs w:val="24"/>
              </w:rPr>
            </w:pPr>
            <w:r w:rsidRPr="00265043">
              <w:rPr>
                <w:sz w:val="24"/>
                <w:szCs w:val="24"/>
              </w:rPr>
              <w:t xml:space="preserve">Level in </w:t>
            </w:r>
            <w:r w:rsidR="001C0DE3">
              <w:rPr>
                <w:sz w:val="24"/>
                <w:szCs w:val="24"/>
              </w:rPr>
              <w:t xml:space="preserve">international </w:t>
            </w:r>
            <w:r w:rsidRPr="00265043">
              <w:rPr>
                <w:sz w:val="24"/>
                <w:szCs w:val="24"/>
              </w:rPr>
              <w:t>classification</w:t>
            </w:r>
          </w:p>
        </w:tc>
        <w:tc>
          <w:tcPr>
            <w:tcW w:w="7529" w:type="dxa"/>
            <w:gridSpan w:val="12"/>
            <w:shd w:val="clear" w:color="auto" w:fill="FFFFFF" w:themeFill="background1"/>
          </w:tcPr>
          <w:p w:rsidR="006D6A1D" w:rsidRPr="00265043" w:rsidRDefault="006D6A1D" w:rsidP="006D6A1D">
            <w:pPr>
              <w:pStyle w:val="CVNormal"/>
              <w:shd w:val="clear" w:color="auto" w:fill="FFFFFF" w:themeFill="background1"/>
              <w:rPr>
                <w:sz w:val="24"/>
                <w:szCs w:val="24"/>
              </w:rPr>
            </w:pPr>
            <w:r w:rsidRPr="00265043">
              <w:rPr>
                <w:sz w:val="24"/>
                <w:szCs w:val="24"/>
              </w:rPr>
              <w:t>Very good degree.</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1"/>
              <w:shd w:val="clear" w:color="auto" w:fill="FFFFFF" w:themeFill="background1"/>
              <w:rPr>
                <w:szCs w:val="24"/>
              </w:rPr>
            </w:pPr>
            <w:r w:rsidRPr="00265043">
              <w:rPr>
                <w:szCs w:val="24"/>
              </w:rPr>
              <w:t>Work experience</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sz w:val="24"/>
                <w:szCs w:val="24"/>
              </w:rPr>
            </w:pPr>
          </w:p>
        </w:tc>
      </w:tr>
      <w:tr w:rsidR="002330FD" w:rsidRPr="00265043" w:rsidTr="00731328">
        <w:trPr>
          <w:gridAfter w:val="1"/>
          <w:wAfter w:w="8" w:type="dxa"/>
          <w:cantSplit/>
        </w:trPr>
        <w:tc>
          <w:tcPr>
            <w:tcW w:w="3243" w:type="dxa"/>
            <w:shd w:val="clear" w:color="auto" w:fill="FFFFFF" w:themeFill="background1"/>
          </w:tcPr>
          <w:p w:rsidR="002330FD" w:rsidRPr="00265043" w:rsidRDefault="002330FD" w:rsidP="002330FD">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2330FD" w:rsidRPr="00265043" w:rsidRDefault="00E40ABA" w:rsidP="002330FD">
            <w:pPr>
              <w:pStyle w:val="CVNormal-FirstLine"/>
              <w:shd w:val="clear" w:color="auto" w:fill="FFFFFF" w:themeFill="background1"/>
              <w:rPr>
                <w:b/>
                <w:bCs/>
                <w:sz w:val="24"/>
                <w:szCs w:val="24"/>
              </w:rPr>
            </w:pPr>
            <w:r>
              <w:rPr>
                <w:b/>
                <w:bCs/>
                <w:sz w:val="24"/>
                <w:szCs w:val="24"/>
              </w:rPr>
              <w:t>29.09.2016</w:t>
            </w:r>
            <w:r w:rsidR="002330FD" w:rsidRPr="00265043">
              <w:rPr>
                <w:b/>
                <w:bCs/>
                <w:sz w:val="24"/>
                <w:szCs w:val="24"/>
              </w:rPr>
              <w:t>→ now</w:t>
            </w:r>
          </w:p>
        </w:tc>
      </w:tr>
      <w:tr w:rsidR="002330FD" w:rsidRPr="00265043" w:rsidTr="00731328">
        <w:trPr>
          <w:gridAfter w:val="1"/>
          <w:wAfter w:w="8" w:type="dxa"/>
          <w:cantSplit/>
        </w:trPr>
        <w:tc>
          <w:tcPr>
            <w:tcW w:w="3243" w:type="dxa"/>
            <w:shd w:val="clear" w:color="auto" w:fill="FFFFFF" w:themeFill="background1"/>
          </w:tcPr>
          <w:p w:rsidR="002330FD" w:rsidRPr="00265043" w:rsidRDefault="002330FD" w:rsidP="002330FD">
            <w:pPr>
              <w:pStyle w:val="CVHeading3"/>
              <w:shd w:val="clear" w:color="auto" w:fill="FFFFFF" w:themeFill="background1"/>
              <w:rPr>
                <w:sz w:val="24"/>
                <w:szCs w:val="24"/>
              </w:rPr>
            </w:pPr>
            <w:r w:rsidRPr="00265043">
              <w:rPr>
                <w:sz w:val="24"/>
                <w:szCs w:val="24"/>
              </w:rPr>
              <w:lastRenderedPageBreak/>
              <w:t>Occupation or position held</w:t>
            </w:r>
          </w:p>
        </w:tc>
        <w:tc>
          <w:tcPr>
            <w:tcW w:w="7529" w:type="dxa"/>
            <w:gridSpan w:val="12"/>
            <w:shd w:val="clear" w:color="auto" w:fill="FFFFFF" w:themeFill="background1"/>
          </w:tcPr>
          <w:p w:rsidR="002330FD" w:rsidRPr="00265043" w:rsidRDefault="00E40ABA" w:rsidP="00766E2F">
            <w:pPr>
              <w:pStyle w:val="CVNormal"/>
              <w:shd w:val="clear" w:color="auto" w:fill="FFFFFF" w:themeFill="background1"/>
              <w:rPr>
                <w:sz w:val="24"/>
                <w:szCs w:val="24"/>
              </w:rPr>
            </w:pPr>
            <w:r>
              <w:rPr>
                <w:sz w:val="24"/>
                <w:szCs w:val="24"/>
              </w:rPr>
              <w:t xml:space="preserve">Assistant </w:t>
            </w:r>
            <w:r w:rsidR="002330FD" w:rsidRPr="002330FD">
              <w:rPr>
                <w:sz w:val="24"/>
                <w:szCs w:val="24"/>
              </w:rPr>
              <w:t>Professor</w:t>
            </w:r>
            <w:r w:rsidR="002330FD" w:rsidRPr="00265043">
              <w:rPr>
                <w:sz w:val="24"/>
                <w:szCs w:val="24"/>
              </w:rPr>
              <w:t xml:space="preserve"> of Microbiology and Immunology at the Faculty of medicine, Assiut University.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FE3DE6" w:rsidRPr="00265043" w:rsidRDefault="00FE3DE6" w:rsidP="00E40ABA">
            <w:pPr>
              <w:pStyle w:val="CVNormal-FirstLine"/>
              <w:shd w:val="clear" w:color="auto" w:fill="FFFFFF" w:themeFill="background1"/>
              <w:rPr>
                <w:b/>
                <w:bCs/>
                <w:sz w:val="24"/>
                <w:szCs w:val="24"/>
              </w:rPr>
            </w:pPr>
            <w:r w:rsidRPr="00265043">
              <w:rPr>
                <w:b/>
                <w:bCs/>
                <w:sz w:val="24"/>
                <w:szCs w:val="24"/>
              </w:rPr>
              <w:t xml:space="preserve">28.02.2011→ </w:t>
            </w:r>
            <w:r w:rsidR="00E40ABA">
              <w:rPr>
                <w:b/>
                <w:bCs/>
                <w:sz w:val="24"/>
                <w:szCs w:val="24"/>
              </w:rPr>
              <w:t>29.09.2016</w:t>
            </w:r>
          </w:p>
        </w:tc>
      </w:tr>
      <w:tr w:rsidR="00FE3DE6" w:rsidRPr="00265043" w:rsidTr="00731328">
        <w:trPr>
          <w:gridAfter w:val="1"/>
          <w:wAfter w:w="8" w:type="dxa"/>
          <w:cantSplit/>
          <w:trHeight w:val="161"/>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Occupation or position held</w:t>
            </w:r>
          </w:p>
        </w:tc>
        <w:tc>
          <w:tcPr>
            <w:tcW w:w="7529" w:type="dxa"/>
            <w:gridSpan w:val="12"/>
            <w:shd w:val="clear" w:color="auto" w:fill="FFFFFF" w:themeFill="background1"/>
          </w:tcPr>
          <w:p w:rsidR="00FE3DE6" w:rsidRPr="00265043" w:rsidRDefault="00E40ABA" w:rsidP="00FE3DE6">
            <w:pPr>
              <w:pStyle w:val="CVNormal"/>
              <w:shd w:val="clear" w:color="auto" w:fill="FFFFFF" w:themeFill="background1"/>
              <w:rPr>
                <w:sz w:val="24"/>
                <w:szCs w:val="24"/>
              </w:rPr>
            </w:pPr>
            <w:r>
              <w:rPr>
                <w:sz w:val="24"/>
                <w:szCs w:val="24"/>
              </w:rPr>
              <w:t>Lecturer</w:t>
            </w:r>
            <w:r w:rsidR="002330FD" w:rsidRPr="002330FD">
              <w:rPr>
                <w:sz w:val="24"/>
                <w:szCs w:val="24"/>
              </w:rPr>
              <w:t xml:space="preserve"> </w:t>
            </w:r>
            <w:r w:rsidR="00FE3DE6" w:rsidRPr="00265043">
              <w:rPr>
                <w:sz w:val="24"/>
                <w:szCs w:val="24"/>
              </w:rPr>
              <w:t xml:space="preserve">of Microbiology and Immunology at the Faculty of medicine, Assiut University. </w:t>
            </w:r>
          </w:p>
        </w:tc>
      </w:tr>
      <w:tr w:rsidR="00FE3DE6" w:rsidRPr="00265043" w:rsidTr="00731328">
        <w:trPr>
          <w:gridAfter w:val="1"/>
          <w:wAfter w:w="8" w:type="dxa"/>
          <w:cantSplit/>
        </w:trPr>
        <w:tc>
          <w:tcPr>
            <w:tcW w:w="3243" w:type="dxa"/>
            <w:shd w:val="clear" w:color="auto" w:fill="FFFFFF" w:themeFill="background1"/>
          </w:tcPr>
          <w:p w:rsidR="00FE3DE6" w:rsidRPr="00474DB8" w:rsidRDefault="00FE3DE6" w:rsidP="00474DB8">
            <w:pPr>
              <w:pStyle w:val="CVHeading3"/>
              <w:shd w:val="clear" w:color="auto" w:fill="FFFFFF" w:themeFill="background1"/>
              <w:rPr>
                <w:b/>
                <w:bCs/>
                <w:sz w:val="24"/>
                <w:szCs w:val="24"/>
              </w:rPr>
            </w:pPr>
            <w:r w:rsidRPr="00474DB8">
              <w:rPr>
                <w:b/>
                <w:bCs/>
                <w:sz w:val="24"/>
                <w:szCs w:val="24"/>
              </w:rPr>
              <w:t xml:space="preserve">Main activities </w:t>
            </w:r>
            <w:r w:rsidR="00474DB8">
              <w:rPr>
                <w:b/>
                <w:bCs/>
                <w:sz w:val="24"/>
                <w:szCs w:val="24"/>
              </w:rPr>
              <w:t>/</w:t>
            </w:r>
            <w:r w:rsidRPr="00474DB8">
              <w:rPr>
                <w:b/>
                <w:bCs/>
                <w:sz w:val="24"/>
                <w:szCs w:val="24"/>
              </w:rPr>
              <w:t xml:space="preserve"> responsibilities</w:t>
            </w:r>
          </w:p>
        </w:tc>
        <w:tc>
          <w:tcPr>
            <w:tcW w:w="7529" w:type="dxa"/>
            <w:gridSpan w:val="12"/>
            <w:shd w:val="clear" w:color="auto" w:fill="FFFFFF" w:themeFill="background1"/>
          </w:tcPr>
          <w:p w:rsidR="00FE3DE6" w:rsidRPr="00474DB8" w:rsidRDefault="00FE3DE6" w:rsidP="00FE3DE6">
            <w:pPr>
              <w:pStyle w:val="CVNormal"/>
              <w:shd w:val="clear" w:color="auto" w:fill="FFFFFF" w:themeFill="background1"/>
              <w:rPr>
                <w:b/>
                <w:bCs/>
                <w:sz w:val="24"/>
                <w:szCs w:val="24"/>
              </w:rPr>
            </w:pPr>
            <w:r w:rsidRPr="00474DB8">
              <w:rPr>
                <w:b/>
                <w:bCs/>
                <w:sz w:val="24"/>
                <w:szCs w:val="24"/>
              </w:rPr>
              <w:t xml:space="preserve">Teaching: </w:t>
            </w:r>
          </w:p>
          <w:p w:rsidR="00FE3DE6" w:rsidRPr="00E40ABA" w:rsidRDefault="00FE3DE6" w:rsidP="00E40ABA">
            <w:pPr>
              <w:pStyle w:val="CVNormal"/>
              <w:numPr>
                <w:ilvl w:val="0"/>
                <w:numId w:val="26"/>
              </w:numPr>
              <w:shd w:val="clear" w:color="auto" w:fill="FFFFFF" w:themeFill="background1"/>
              <w:rPr>
                <w:sz w:val="24"/>
                <w:szCs w:val="24"/>
              </w:rPr>
            </w:pPr>
            <w:r w:rsidRPr="00E40ABA">
              <w:rPr>
                <w:sz w:val="24"/>
                <w:szCs w:val="24"/>
              </w:rPr>
              <w:t>Teaching Microbiology and Immunology for undergraduate students of the Faculty of Medicine,</w:t>
            </w:r>
            <w:r w:rsidR="00E40ABA" w:rsidRPr="00E40ABA">
              <w:rPr>
                <w:sz w:val="24"/>
                <w:szCs w:val="24"/>
              </w:rPr>
              <w:t xml:space="preserve"> Faculty of Dentistry Medicine,</w:t>
            </w:r>
            <w:r w:rsidRPr="00E40ABA">
              <w:rPr>
                <w:sz w:val="24"/>
                <w:szCs w:val="24"/>
              </w:rPr>
              <w:t xml:space="preserve"> Faculty of Veterinary Medicine, Faculty of Pharmacy, and the technical health Institute.</w:t>
            </w:r>
          </w:p>
          <w:p w:rsidR="00FE3DE6" w:rsidRPr="00265043" w:rsidRDefault="00FE3DE6" w:rsidP="00E40ABA">
            <w:pPr>
              <w:pStyle w:val="CVNormal"/>
              <w:numPr>
                <w:ilvl w:val="0"/>
                <w:numId w:val="26"/>
              </w:numPr>
              <w:shd w:val="clear" w:color="auto" w:fill="FFFFFF" w:themeFill="background1"/>
              <w:rPr>
                <w:sz w:val="24"/>
                <w:szCs w:val="24"/>
              </w:rPr>
            </w:pPr>
            <w:r w:rsidRPr="00265043">
              <w:rPr>
                <w:sz w:val="24"/>
                <w:szCs w:val="24"/>
              </w:rPr>
              <w:t xml:space="preserve">Teaching </w:t>
            </w:r>
            <w:r w:rsidR="00E40ABA" w:rsidRPr="00E40ABA">
              <w:rPr>
                <w:sz w:val="24"/>
                <w:szCs w:val="24"/>
              </w:rPr>
              <w:t xml:space="preserve">Microbiology and Immunology </w:t>
            </w:r>
            <w:r w:rsidRPr="00265043">
              <w:rPr>
                <w:sz w:val="24"/>
                <w:szCs w:val="24"/>
              </w:rPr>
              <w:t>to the post-graduate students.</w:t>
            </w:r>
          </w:p>
          <w:p w:rsidR="00FE3DE6" w:rsidRPr="00474DB8" w:rsidRDefault="00FE3DE6" w:rsidP="00FE3DE6">
            <w:pPr>
              <w:pStyle w:val="CVNormal"/>
              <w:shd w:val="clear" w:color="auto" w:fill="FFFFFF" w:themeFill="background1"/>
              <w:rPr>
                <w:b/>
                <w:bCs/>
                <w:sz w:val="24"/>
                <w:szCs w:val="24"/>
              </w:rPr>
            </w:pPr>
            <w:r w:rsidRPr="00474DB8">
              <w:rPr>
                <w:b/>
                <w:bCs/>
                <w:sz w:val="24"/>
                <w:szCs w:val="24"/>
              </w:rPr>
              <w:t>Infection Control Unit:</w:t>
            </w:r>
          </w:p>
          <w:p w:rsidR="00FE3DE6" w:rsidRPr="00265043" w:rsidRDefault="00FE3DE6" w:rsidP="00FE3DE6">
            <w:pPr>
              <w:pStyle w:val="CVNormal"/>
              <w:numPr>
                <w:ilvl w:val="0"/>
                <w:numId w:val="24"/>
              </w:numPr>
              <w:shd w:val="clear" w:color="auto" w:fill="FFFFFF" w:themeFill="background1"/>
              <w:suppressAutoHyphens w:val="0"/>
              <w:autoSpaceDE w:val="0"/>
              <w:autoSpaceDN w:val="0"/>
              <w:adjustRightInd w:val="0"/>
              <w:jc w:val="both"/>
              <w:rPr>
                <w:sz w:val="24"/>
                <w:szCs w:val="24"/>
              </w:rPr>
            </w:pPr>
            <w:r w:rsidRPr="00265043">
              <w:rPr>
                <w:sz w:val="24"/>
                <w:szCs w:val="24"/>
              </w:rPr>
              <w:t>Working as a member of the Infection Control Unit at Assiut University Hospitals for surveillance and control of nosocomial  infection, decontamination methods, operating theatres, and hospital awards, infection prevention and control aspects of nursing procedures.</w:t>
            </w:r>
          </w:p>
          <w:p w:rsidR="00FE3DE6" w:rsidRPr="00265043" w:rsidRDefault="00FE3DE6" w:rsidP="00FE3DE6">
            <w:pPr>
              <w:pStyle w:val="CVNormal"/>
              <w:numPr>
                <w:ilvl w:val="0"/>
                <w:numId w:val="24"/>
              </w:numPr>
              <w:shd w:val="clear" w:color="auto" w:fill="FFFFFF" w:themeFill="background1"/>
              <w:jc w:val="both"/>
              <w:rPr>
                <w:sz w:val="24"/>
                <w:szCs w:val="24"/>
              </w:rPr>
            </w:pPr>
            <w:r w:rsidRPr="00265043">
              <w:rPr>
                <w:sz w:val="24"/>
                <w:szCs w:val="24"/>
              </w:rPr>
              <w:t>Detection of outbreaks of hospital-acquired infections.</w:t>
            </w:r>
          </w:p>
          <w:p w:rsidR="00FE3DE6" w:rsidRPr="00265043" w:rsidRDefault="00FE3DE6" w:rsidP="00FE3DE6">
            <w:pPr>
              <w:pStyle w:val="CVNormal"/>
              <w:numPr>
                <w:ilvl w:val="0"/>
                <w:numId w:val="24"/>
              </w:numPr>
              <w:shd w:val="clear" w:color="auto" w:fill="FFFFFF" w:themeFill="background1"/>
              <w:jc w:val="both"/>
              <w:rPr>
                <w:sz w:val="24"/>
                <w:szCs w:val="24"/>
              </w:rPr>
            </w:pPr>
            <w:r w:rsidRPr="00265043">
              <w:rPr>
                <w:sz w:val="24"/>
                <w:szCs w:val="24"/>
              </w:rPr>
              <w:t xml:space="preserve">Screening for multi-resistant organisms include: Extended-spectrum beta lactamase (ESBL)-producing bacteria, Methicillin Resistant </w:t>
            </w:r>
            <w:r w:rsidRPr="00265043">
              <w:rPr>
                <w:i/>
                <w:iCs/>
                <w:sz w:val="24"/>
                <w:szCs w:val="24"/>
              </w:rPr>
              <w:t>Staphylococcus Aureu</w:t>
            </w:r>
            <w:r w:rsidRPr="00265043">
              <w:rPr>
                <w:sz w:val="24"/>
                <w:szCs w:val="24"/>
              </w:rPr>
              <w:t>s (MRSA), Vancomycin-resistant enterococci (VRE)</w:t>
            </w:r>
          </w:p>
          <w:p w:rsidR="00FE3DE6" w:rsidRPr="00265043" w:rsidRDefault="00FE3DE6" w:rsidP="00FE3DE6">
            <w:pPr>
              <w:pStyle w:val="CVNormal"/>
              <w:numPr>
                <w:ilvl w:val="0"/>
                <w:numId w:val="24"/>
              </w:numPr>
              <w:shd w:val="clear" w:color="auto" w:fill="FFFFFF" w:themeFill="background1"/>
              <w:jc w:val="both"/>
              <w:rPr>
                <w:sz w:val="24"/>
                <w:szCs w:val="24"/>
              </w:rPr>
            </w:pPr>
            <w:r w:rsidRPr="00265043">
              <w:rPr>
                <w:sz w:val="24"/>
                <w:szCs w:val="24"/>
              </w:rPr>
              <w:t>Advice to clinicians about disinfection, sterilization and isolation procedures.</w:t>
            </w:r>
          </w:p>
          <w:p w:rsidR="00FE3DE6" w:rsidRPr="00265043" w:rsidRDefault="00FE3DE6" w:rsidP="00FE3DE6">
            <w:pPr>
              <w:pStyle w:val="CVNormal"/>
              <w:numPr>
                <w:ilvl w:val="0"/>
                <w:numId w:val="24"/>
              </w:numPr>
              <w:shd w:val="clear" w:color="auto" w:fill="FFFFFF" w:themeFill="background1"/>
              <w:jc w:val="both"/>
              <w:rPr>
                <w:sz w:val="24"/>
                <w:szCs w:val="24"/>
              </w:rPr>
            </w:pPr>
            <w:r w:rsidRPr="00265043">
              <w:rPr>
                <w:sz w:val="24"/>
                <w:szCs w:val="24"/>
              </w:rPr>
              <w:t>Policy</w:t>
            </w:r>
            <w:r w:rsidRPr="00265043">
              <w:rPr>
                <w:sz w:val="24"/>
                <w:szCs w:val="24"/>
                <w:lang w:val="en-US"/>
              </w:rPr>
              <w:t xml:space="preserve"> for rational use of antibiotics.</w:t>
            </w:r>
          </w:p>
          <w:p w:rsidR="00FE3DE6" w:rsidRPr="00265043" w:rsidRDefault="00FE3DE6" w:rsidP="00FE3DE6">
            <w:pPr>
              <w:pStyle w:val="CVNormal"/>
              <w:numPr>
                <w:ilvl w:val="0"/>
                <w:numId w:val="24"/>
              </w:numPr>
              <w:shd w:val="clear" w:color="auto" w:fill="FFFFFF" w:themeFill="background1"/>
              <w:jc w:val="both"/>
              <w:rPr>
                <w:sz w:val="24"/>
                <w:szCs w:val="24"/>
              </w:rPr>
            </w:pPr>
            <w:r w:rsidRPr="00265043">
              <w:rPr>
                <w:sz w:val="24"/>
                <w:szCs w:val="24"/>
                <w:lang w:val="en-US"/>
              </w:rPr>
              <w:t>Microbiological examination of water samples.</w:t>
            </w:r>
          </w:p>
          <w:p w:rsidR="00FE3DE6" w:rsidRPr="00265043" w:rsidRDefault="00FE3DE6" w:rsidP="00FE3DE6">
            <w:pPr>
              <w:pStyle w:val="CVNormal"/>
              <w:shd w:val="clear" w:color="auto" w:fill="FFFFFF" w:themeFill="background1"/>
              <w:jc w:val="both"/>
              <w:rPr>
                <w:sz w:val="24"/>
                <w:szCs w:val="24"/>
                <w:lang w:val="en-US"/>
              </w:rPr>
            </w:pPr>
            <w:r w:rsidRPr="00474DB8">
              <w:rPr>
                <w:b/>
                <w:bCs/>
                <w:sz w:val="24"/>
                <w:szCs w:val="24"/>
                <w:lang w:val="en-US"/>
              </w:rPr>
              <w:t>Clinical work at the Microbiology &amp; Immunology Department</w:t>
            </w:r>
            <w:r w:rsidRPr="00265043">
              <w:rPr>
                <w:sz w:val="24"/>
                <w:szCs w:val="24"/>
                <w:lang w:val="en-US"/>
              </w:rPr>
              <w:t>, Faculty of Medicine:</w:t>
            </w:r>
          </w:p>
          <w:p w:rsidR="00FE3DE6" w:rsidRPr="00265043" w:rsidRDefault="00FE3DE6" w:rsidP="00FE3DE6">
            <w:pPr>
              <w:pStyle w:val="CVNormal"/>
              <w:numPr>
                <w:ilvl w:val="0"/>
                <w:numId w:val="24"/>
              </w:numPr>
              <w:shd w:val="clear" w:color="auto" w:fill="FFFFFF" w:themeFill="background1"/>
              <w:jc w:val="both"/>
              <w:rPr>
                <w:sz w:val="24"/>
                <w:szCs w:val="24"/>
                <w:lang w:val="en-US"/>
              </w:rPr>
            </w:pPr>
            <w:r w:rsidRPr="00265043">
              <w:rPr>
                <w:sz w:val="24"/>
                <w:szCs w:val="24"/>
                <w:lang w:val="en-US"/>
              </w:rPr>
              <w:t>Bacterial identification through microscopy, staining procedures, bacterial culture, biochemical reactions, determining viable counts, anaerobic cultivation, and antibiotic sensitivity testing.</w:t>
            </w:r>
          </w:p>
          <w:p w:rsidR="00FE3DE6" w:rsidRPr="00265043" w:rsidRDefault="00FE3DE6" w:rsidP="00FE3DE6">
            <w:pPr>
              <w:pStyle w:val="CVNormal"/>
              <w:numPr>
                <w:ilvl w:val="0"/>
                <w:numId w:val="24"/>
              </w:numPr>
              <w:shd w:val="clear" w:color="auto" w:fill="FFFFFF" w:themeFill="background1"/>
              <w:jc w:val="both"/>
              <w:rPr>
                <w:sz w:val="24"/>
                <w:szCs w:val="24"/>
                <w:lang w:val="en-US"/>
              </w:rPr>
            </w:pPr>
            <w:r w:rsidRPr="00265043">
              <w:rPr>
                <w:sz w:val="24"/>
                <w:szCs w:val="24"/>
                <w:lang w:val="en-US"/>
              </w:rPr>
              <w:t>Virology Unit: Tissue culture techniques, viral neutralization, Plaque assay, PCR.</w:t>
            </w:r>
          </w:p>
          <w:p w:rsidR="00FE3DE6" w:rsidRPr="00265043" w:rsidRDefault="00FE3DE6" w:rsidP="00FE3DE6">
            <w:pPr>
              <w:pStyle w:val="CVNormal"/>
              <w:numPr>
                <w:ilvl w:val="0"/>
                <w:numId w:val="24"/>
              </w:numPr>
              <w:shd w:val="clear" w:color="auto" w:fill="FFFFFF" w:themeFill="background1"/>
              <w:jc w:val="both"/>
              <w:rPr>
                <w:sz w:val="24"/>
                <w:szCs w:val="24"/>
                <w:lang w:val="en-US"/>
              </w:rPr>
            </w:pPr>
            <w:r w:rsidRPr="00265043">
              <w:rPr>
                <w:sz w:val="24"/>
                <w:szCs w:val="24"/>
              </w:rPr>
              <w:t xml:space="preserve">Serology: </w:t>
            </w:r>
            <w:r w:rsidRPr="00265043">
              <w:rPr>
                <w:sz w:val="24"/>
                <w:szCs w:val="24"/>
                <w:lang w:val="en-US"/>
              </w:rPr>
              <w:t>Immunofluorescence, Enzyme-linked-immunosorbent assay (ELISA).</w:t>
            </w:r>
          </w:p>
          <w:p w:rsidR="00FE3DE6" w:rsidRPr="00265043" w:rsidRDefault="00FE3DE6" w:rsidP="00FE3DE6">
            <w:pPr>
              <w:pStyle w:val="CVNormal"/>
              <w:numPr>
                <w:ilvl w:val="0"/>
                <w:numId w:val="24"/>
              </w:numPr>
              <w:shd w:val="clear" w:color="auto" w:fill="FFFFFF" w:themeFill="background1"/>
              <w:jc w:val="both"/>
              <w:rPr>
                <w:sz w:val="24"/>
                <w:szCs w:val="24"/>
                <w:lang w:val="en-US"/>
              </w:rPr>
            </w:pPr>
            <w:r w:rsidRPr="00265043">
              <w:rPr>
                <w:sz w:val="24"/>
                <w:szCs w:val="24"/>
                <w:lang w:val="en-US"/>
              </w:rPr>
              <w:t>Molecular amplification methods: extraction of nucleic acid from blood and various body tissues and secretions, conventional and real-time PCR.</w:t>
            </w:r>
          </w:p>
          <w:p w:rsidR="00FE3DE6" w:rsidRPr="00265043" w:rsidRDefault="00FE3DE6" w:rsidP="00FE3DE6">
            <w:pPr>
              <w:pStyle w:val="CVNormal"/>
              <w:numPr>
                <w:ilvl w:val="0"/>
                <w:numId w:val="24"/>
              </w:numPr>
              <w:shd w:val="clear" w:color="auto" w:fill="FFFFFF" w:themeFill="background1"/>
              <w:jc w:val="both"/>
              <w:rPr>
                <w:sz w:val="24"/>
                <w:szCs w:val="24"/>
                <w:lang w:val="en-US"/>
              </w:rPr>
            </w:pPr>
            <w:r w:rsidRPr="00265043">
              <w:rPr>
                <w:sz w:val="24"/>
                <w:szCs w:val="24"/>
                <w:lang w:val="en-US"/>
              </w:rPr>
              <w:t xml:space="preserve">Mycology Unit: </w:t>
            </w:r>
            <w:r w:rsidRPr="00265043">
              <w:rPr>
                <w:sz w:val="24"/>
                <w:szCs w:val="24"/>
              </w:rPr>
              <w:t>Identification of Fungi of medical importance up to the species level and antifungal sensitivity testing.</w:t>
            </w:r>
          </w:p>
          <w:p w:rsidR="00FE3DE6" w:rsidRPr="00265043" w:rsidRDefault="00FE3DE6" w:rsidP="00FE3DE6">
            <w:pPr>
              <w:pStyle w:val="CVNormal"/>
              <w:numPr>
                <w:ilvl w:val="0"/>
                <w:numId w:val="24"/>
              </w:numPr>
              <w:shd w:val="clear" w:color="auto" w:fill="FFFFFF" w:themeFill="background1"/>
              <w:rPr>
                <w:sz w:val="24"/>
                <w:szCs w:val="24"/>
              </w:rPr>
            </w:pPr>
            <w:r w:rsidRPr="00265043">
              <w:rPr>
                <w:sz w:val="24"/>
                <w:szCs w:val="24"/>
              </w:rPr>
              <w:t>Examination of pathological materials: blood, wound specimens, body fluids, urine, respiratory specimens.</w:t>
            </w:r>
          </w:p>
        </w:tc>
      </w:tr>
      <w:tr w:rsidR="00FE3DE6" w:rsidRPr="00265043" w:rsidTr="00731328">
        <w:trPr>
          <w:gridAfter w:val="1"/>
          <w:wAfter w:w="8" w:type="dxa"/>
          <w:cantSplit/>
          <w:trHeight w:val="211"/>
        </w:trPr>
        <w:tc>
          <w:tcPr>
            <w:tcW w:w="3243" w:type="dxa"/>
            <w:shd w:val="clear" w:color="auto" w:fill="FFFFFF" w:themeFill="background1"/>
          </w:tcPr>
          <w:p w:rsidR="00FE3DE6" w:rsidRPr="00265043" w:rsidRDefault="00FE3DE6" w:rsidP="00FE3DE6">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FE3DE6" w:rsidRPr="00265043" w:rsidRDefault="00FE3DE6" w:rsidP="00FE3DE6">
            <w:pPr>
              <w:pStyle w:val="CVSpacer"/>
              <w:shd w:val="clear" w:color="auto" w:fill="FFFFFF" w:themeFill="background1"/>
              <w:spacing w:before="74"/>
              <w:rPr>
                <w:b/>
                <w:bCs/>
                <w:sz w:val="24"/>
                <w:szCs w:val="24"/>
              </w:rPr>
            </w:pPr>
            <w:r w:rsidRPr="00265043">
              <w:rPr>
                <w:b/>
                <w:bCs/>
                <w:sz w:val="24"/>
                <w:szCs w:val="24"/>
              </w:rPr>
              <w:t>04.06.2007-30.09.2009</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Occupation or position held</w:t>
            </w:r>
          </w:p>
        </w:tc>
        <w:tc>
          <w:tcPr>
            <w:tcW w:w="7529" w:type="dxa"/>
            <w:gridSpan w:val="12"/>
            <w:shd w:val="clear" w:color="auto" w:fill="FFFFFF" w:themeFill="background1"/>
          </w:tcPr>
          <w:p w:rsidR="00FE3DE6" w:rsidRPr="00265043" w:rsidRDefault="00FE3DE6" w:rsidP="00FE3DE6">
            <w:pPr>
              <w:pStyle w:val="CVSpacer"/>
              <w:shd w:val="clear" w:color="auto" w:fill="FFFFFF" w:themeFill="background1"/>
              <w:rPr>
                <w:b/>
                <w:bCs/>
                <w:sz w:val="24"/>
                <w:szCs w:val="24"/>
              </w:rPr>
            </w:pPr>
            <w:r w:rsidRPr="00265043">
              <w:rPr>
                <w:b/>
                <w:bCs/>
                <w:sz w:val="24"/>
                <w:szCs w:val="24"/>
              </w:rPr>
              <w:t>DAAD scholarship holder at Robert Koch Institute, Berlin, Germany.</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Main activities and responsibilities</w:t>
            </w:r>
          </w:p>
        </w:tc>
        <w:tc>
          <w:tcPr>
            <w:tcW w:w="7529" w:type="dxa"/>
            <w:gridSpan w:val="12"/>
            <w:shd w:val="clear" w:color="auto" w:fill="FFFFFF" w:themeFill="background1"/>
          </w:tcPr>
          <w:p w:rsidR="00FE3DE6" w:rsidRPr="00265043" w:rsidRDefault="00FE3DE6" w:rsidP="00FE3DE6">
            <w:pPr>
              <w:pStyle w:val="CVNormal"/>
              <w:numPr>
                <w:ilvl w:val="0"/>
                <w:numId w:val="9"/>
              </w:numPr>
              <w:shd w:val="clear" w:color="auto" w:fill="FFFFFF" w:themeFill="background1"/>
              <w:rPr>
                <w:sz w:val="24"/>
                <w:szCs w:val="24"/>
              </w:rPr>
            </w:pPr>
            <w:r w:rsidRPr="00265043">
              <w:rPr>
                <w:sz w:val="24"/>
                <w:szCs w:val="24"/>
              </w:rPr>
              <w:t xml:space="preserve">Detection and differentiation of Influenza, RSV, Adenovirus, and </w:t>
            </w:r>
            <w:r w:rsidRPr="00265043">
              <w:rPr>
                <w:i/>
                <w:iCs/>
                <w:sz w:val="24"/>
                <w:szCs w:val="24"/>
              </w:rPr>
              <w:t>human Metapneumovirus</w:t>
            </w:r>
            <w:r w:rsidRPr="00265043">
              <w:rPr>
                <w:sz w:val="24"/>
                <w:szCs w:val="24"/>
              </w:rPr>
              <w:t xml:space="preserve"> genes from 813 respiratory samples by real-time PCR.</w:t>
            </w:r>
          </w:p>
          <w:p w:rsidR="00FE3DE6" w:rsidRPr="00265043" w:rsidRDefault="00FE3DE6" w:rsidP="00FE3DE6">
            <w:pPr>
              <w:pStyle w:val="CVNormal"/>
              <w:numPr>
                <w:ilvl w:val="0"/>
                <w:numId w:val="9"/>
              </w:numPr>
              <w:shd w:val="clear" w:color="auto" w:fill="FFFFFF" w:themeFill="background1"/>
              <w:rPr>
                <w:sz w:val="24"/>
                <w:szCs w:val="24"/>
              </w:rPr>
            </w:pPr>
            <w:r w:rsidRPr="00265043">
              <w:rPr>
                <w:sz w:val="24"/>
                <w:szCs w:val="24"/>
              </w:rPr>
              <w:t>Viral isolation through tissue culture technique.</w:t>
            </w:r>
          </w:p>
          <w:p w:rsidR="00FE3DE6" w:rsidRPr="00265043" w:rsidRDefault="00FE3DE6" w:rsidP="00FE3DE6">
            <w:pPr>
              <w:pStyle w:val="CVNormal"/>
              <w:numPr>
                <w:ilvl w:val="0"/>
                <w:numId w:val="24"/>
              </w:numPr>
              <w:shd w:val="clear" w:color="auto" w:fill="FFFFFF" w:themeFill="background1"/>
              <w:rPr>
                <w:sz w:val="24"/>
                <w:szCs w:val="24"/>
              </w:rPr>
            </w:pPr>
            <w:r w:rsidRPr="00265043">
              <w:rPr>
                <w:sz w:val="24"/>
                <w:szCs w:val="24"/>
              </w:rPr>
              <w:t>Titration of influenza viruses by plaque assay and hemagglutination assay.</w:t>
            </w:r>
          </w:p>
          <w:p w:rsidR="00FE3DE6" w:rsidRPr="00265043" w:rsidRDefault="00FE3DE6" w:rsidP="00FE3DE6">
            <w:pPr>
              <w:pStyle w:val="CVNormal"/>
              <w:numPr>
                <w:ilvl w:val="0"/>
                <w:numId w:val="9"/>
              </w:numPr>
              <w:shd w:val="clear" w:color="auto" w:fill="FFFFFF" w:themeFill="background1"/>
              <w:rPr>
                <w:sz w:val="24"/>
                <w:szCs w:val="24"/>
              </w:rPr>
            </w:pPr>
            <w:r w:rsidRPr="00265043">
              <w:rPr>
                <w:sz w:val="24"/>
                <w:szCs w:val="24"/>
                <w:lang w:val="en-US"/>
              </w:rPr>
              <w:t>Antigenic characterization of influenza viruses by hemagglutination-inhibition assay.</w:t>
            </w:r>
          </w:p>
          <w:p w:rsidR="00FE3DE6" w:rsidRPr="00265043" w:rsidRDefault="00FE3DE6" w:rsidP="00FE3DE6">
            <w:pPr>
              <w:pStyle w:val="CVNormal"/>
              <w:numPr>
                <w:ilvl w:val="0"/>
                <w:numId w:val="9"/>
              </w:numPr>
              <w:shd w:val="clear" w:color="auto" w:fill="FFFFFF" w:themeFill="background1"/>
              <w:rPr>
                <w:sz w:val="24"/>
                <w:szCs w:val="24"/>
              </w:rPr>
            </w:pPr>
            <w:r w:rsidRPr="00265043">
              <w:rPr>
                <w:sz w:val="24"/>
                <w:szCs w:val="24"/>
              </w:rPr>
              <w:t>Typing of adenoviruses by Fluorescence curve melting analysis.</w:t>
            </w:r>
          </w:p>
          <w:p w:rsidR="00FE3DE6" w:rsidRPr="00265043" w:rsidRDefault="00FE3DE6" w:rsidP="00FE3DE6">
            <w:pPr>
              <w:pStyle w:val="CVNormal"/>
              <w:numPr>
                <w:ilvl w:val="0"/>
                <w:numId w:val="9"/>
              </w:numPr>
              <w:shd w:val="clear" w:color="auto" w:fill="FFFFFF" w:themeFill="background1"/>
              <w:rPr>
                <w:sz w:val="24"/>
                <w:szCs w:val="24"/>
              </w:rPr>
            </w:pPr>
            <w:r w:rsidRPr="00265043">
              <w:rPr>
                <w:sz w:val="24"/>
                <w:szCs w:val="24"/>
              </w:rPr>
              <w:t>Sequencing and phylogenetic analysis of the detected viruses.</w:t>
            </w:r>
          </w:p>
        </w:tc>
      </w:tr>
      <w:tr w:rsidR="00FE3DE6" w:rsidRPr="00183CD5" w:rsidTr="00731328">
        <w:trPr>
          <w:gridAfter w:val="1"/>
          <w:wAfter w:w="8" w:type="dxa"/>
          <w:cantSplit/>
          <w:trHeight w:val="811"/>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lastRenderedPageBreak/>
              <w:t>Name and address of employer</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lang w:val="de-DE"/>
              </w:rPr>
            </w:pPr>
            <w:r w:rsidRPr="00265043">
              <w:rPr>
                <w:sz w:val="24"/>
                <w:szCs w:val="24"/>
                <w:lang w:val="de-DE"/>
              </w:rPr>
              <w:t xml:space="preserve">Under supervision of Prof. Dr. Wolfram Brune </w:t>
            </w:r>
            <w:r w:rsidRPr="00265043">
              <w:rPr>
                <w:rFonts w:cs="Arial"/>
                <w:color w:val="000000"/>
                <w:sz w:val="24"/>
                <w:szCs w:val="24"/>
                <w:lang w:val="de-DE"/>
              </w:rPr>
              <w:t>(</w:t>
            </w:r>
            <w:hyperlink r:id="rId10" w:tgtFrame="_blank" w:history="1">
              <w:r w:rsidRPr="00265043">
                <w:rPr>
                  <w:rStyle w:val="Hyperlink"/>
                  <w:rFonts w:cs="Arial"/>
                  <w:sz w:val="24"/>
                  <w:szCs w:val="24"/>
                  <w:lang w:val="de-DE"/>
                </w:rPr>
                <w:t>wolfram.brune@hpi.uni-hamburg.de</w:t>
              </w:r>
            </w:hyperlink>
            <w:r w:rsidRPr="00265043">
              <w:rPr>
                <w:rFonts w:cs="Arial"/>
                <w:color w:val="000000"/>
                <w:sz w:val="24"/>
                <w:szCs w:val="24"/>
                <w:lang w:val="de-DE"/>
              </w:rPr>
              <w:t>) und Dr. Brunhilde Schweiger (</w:t>
            </w:r>
            <w:hyperlink r:id="rId11" w:tgtFrame="_blank" w:history="1">
              <w:r w:rsidRPr="00265043">
                <w:rPr>
                  <w:rStyle w:val="Hyperlink"/>
                  <w:rFonts w:cs="Arial"/>
                  <w:sz w:val="24"/>
                  <w:szCs w:val="24"/>
                  <w:lang w:val="de-DE"/>
                </w:rPr>
                <w:t>SchweigerB@rki.de</w:t>
              </w:r>
            </w:hyperlink>
            <w:r w:rsidRPr="00265043">
              <w:rPr>
                <w:rFonts w:cs="Arial"/>
                <w:color w:val="000000"/>
                <w:sz w:val="24"/>
                <w:szCs w:val="24"/>
                <w:lang w:val="de-DE"/>
              </w:rPr>
              <w:t>), Robert Koch Institute, Berlin, Germany.</w:t>
            </w:r>
          </w:p>
        </w:tc>
      </w:tr>
      <w:tr w:rsidR="00FE3DE6" w:rsidRPr="00265043" w:rsidTr="00731328">
        <w:trPr>
          <w:gridAfter w:val="1"/>
          <w:wAfter w:w="8" w:type="dxa"/>
          <w:cantSplit/>
          <w:trHeight w:val="1396"/>
        </w:trPr>
        <w:tc>
          <w:tcPr>
            <w:tcW w:w="3243" w:type="dxa"/>
            <w:shd w:val="clear" w:color="auto" w:fill="FFFFFF" w:themeFill="background1"/>
          </w:tcPr>
          <w:p w:rsidR="00FE3DE6" w:rsidRPr="00265043" w:rsidRDefault="00FE3DE6" w:rsidP="00FE3DE6">
            <w:pPr>
              <w:pStyle w:val="CVHeading3"/>
              <w:shd w:val="clear" w:color="auto" w:fill="FFFFFF" w:themeFill="background1"/>
              <w:rPr>
                <w:b/>
                <w:bCs/>
                <w:sz w:val="24"/>
                <w:szCs w:val="24"/>
              </w:rPr>
            </w:pPr>
            <w:r w:rsidRPr="00265043">
              <w:rPr>
                <w:b/>
                <w:bCs/>
                <w:sz w:val="24"/>
                <w:szCs w:val="24"/>
              </w:rPr>
              <w:t>Dates</w:t>
            </w:r>
          </w:p>
          <w:p w:rsidR="00FE3DE6" w:rsidRPr="00265043" w:rsidRDefault="00FE3DE6" w:rsidP="00FE3DE6">
            <w:pPr>
              <w:pStyle w:val="CVHeading3"/>
              <w:shd w:val="clear" w:color="auto" w:fill="FFFFFF" w:themeFill="background1"/>
              <w:rPr>
                <w:sz w:val="24"/>
                <w:szCs w:val="24"/>
              </w:rPr>
            </w:pPr>
            <w:r w:rsidRPr="00265043">
              <w:rPr>
                <w:sz w:val="24"/>
                <w:szCs w:val="24"/>
              </w:rPr>
              <w:t>Occupation or position held</w:t>
            </w:r>
          </w:p>
          <w:p w:rsidR="00ED0719" w:rsidRDefault="00474DB8" w:rsidP="00474DB8">
            <w:pPr>
              <w:shd w:val="clear" w:color="auto" w:fill="FFFFFF" w:themeFill="background1"/>
            </w:pPr>
            <w:r>
              <w:t xml:space="preserve">   </w:t>
            </w:r>
            <w:r w:rsidR="00FE3DE6" w:rsidRPr="00265043">
              <w:t xml:space="preserve">                                                     </w:t>
            </w:r>
          </w:p>
          <w:p w:rsidR="00FE3DE6" w:rsidRPr="00265043" w:rsidRDefault="00FE3DE6" w:rsidP="00ED0719">
            <w:pPr>
              <w:shd w:val="clear" w:color="auto" w:fill="FFFFFF" w:themeFill="background1"/>
              <w:jc w:val="right"/>
              <w:rPr>
                <w:b/>
                <w:bCs/>
                <w:sz w:val="24"/>
                <w:szCs w:val="24"/>
              </w:rPr>
            </w:pPr>
            <w:r w:rsidRPr="00265043">
              <w:t xml:space="preserve"> </w:t>
            </w:r>
            <w:r w:rsidRPr="00265043">
              <w:rPr>
                <w:b/>
                <w:bCs/>
                <w:sz w:val="24"/>
                <w:szCs w:val="24"/>
              </w:rPr>
              <w:t>Dates</w:t>
            </w:r>
          </w:p>
          <w:p w:rsidR="00FE3DE6" w:rsidRPr="00265043" w:rsidRDefault="00FE3DE6" w:rsidP="00FE3DE6">
            <w:pPr>
              <w:shd w:val="clear" w:color="auto" w:fill="FFFFFF" w:themeFill="background1"/>
            </w:pPr>
            <w:r w:rsidRPr="00265043">
              <w:rPr>
                <w:sz w:val="24"/>
                <w:szCs w:val="24"/>
              </w:rPr>
              <w:t xml:space="preserve">            Occupation or position held</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b/>
                <w:bCs/>
                <w:sz w:val="24"/>
                <w:szCs w:val="24"/>
              </w:rPr>
            </w:pPr>
            <w:r w:rsidRPr="00265043">
              <w:rPr>
                <w:b/>
                <w:bCs/>
                <w:sz w:val="24"/>
                <w:szCs w:val="24"/>
              </w:rPr>
              <w:t>31.07.2005-03.06.2007 and 01.10.2009-27.02.2011</w:t>
            </w:r>
          </w:p>
          <w:p w:rsidR="00FE3DE6" w:rsidRPr="00265043" w:rsidRDefault="00FE3DE6" w:rsidP="00FE3DE6">
            <w:pPr>
              <w:pStyle w:val="CVNormal"/>
              <w:shd w:val="clear" w:color="auto" w:fill="FFFFFF" w:themeFill="background1"/>
              <w:rPr>
                <w:b/>
                <w:bCs/>
                <w:sz w:val="24"/>
                <w:szCs w:val="24"/>
              </w:rPr>
            </w:pPr>
            <w:r w:rsidRPr="00265043">
              <w:rPr>
                <w:b/>
                <w:bCs/>
                <w:sz w:val="24"/>
                <w:szCs w:val="24"/>
              </w:rPr>
              <w:t>Assistant lecturer of Microbiology and Immunology, Faculty of medicine</w:t>
            </w:r>
          </w:p>
          <w:p w:rsidR="00ED0719" w:rsidRDefault="00ED0719" w:rsidP="00FE3DE6">
            <w:pPr>
              <w:pStyle w:val="CVNormal"/>
              <w:shd w:val="clear" w:color="auto" w:fill="FFFFFF" w:themeFill="background1"/>
              <w:rPr>
                <w:b/>
                <w:bCs/>
                <w:sz w:val="24"/>
                <w:szCs w:val="24"/>
              </w:rPr>
            </w:pPr>
          </w:p>
          <w:p w:rsidR="00FE3DE6" w:rsidRPr="00265043" w:rsidRDefault="00FE3DE6" w:rsidP="00FE3DE6">
            <w:pPr>
              <w:pStyle w:val="CVNormal"/>
              <w:shd w:val="clear" w:color="auto" w:fill="FFFFFF" w:themeFill="background1"/>
              <w:rPr>
                <w:b/>
                <w:bCs/>
                <w:sz w:val="24"/>
                <w:szCs w:val="24"/>
              </w:rPr>
            </w:pPr>
            <w:r w:rsidRPr="00265043">
              <w:rPr>
                <w:b/>
                <w:bCs/>
                <w:sz w:val="24"/>
                <w:szCs w:val="24"/>
              </w:rPr>
              <w:t>19.03.2001- 30.07.2005</w:t>
            </w:r>
          </w:p>
          <w:p w:rsidR="00FE3DE6" w:rsidRPr="00265043" w:rsidRDefault="00FE3DE6" w:rsidP="00FE3DE6">
            <w:pPr>
              <w:pStyle w:val="CVNormal"/>
              <w:shd w:val="clear" w:color="auto" w:fill="FFFFFF" w:themeFill="background1"/>
              <w:rPr>
                <w:b/>
                <w:bCs/>
                <w:sz w:val="24"/>
                <w:szCs w:val="24"/>
              </w:rPr>
            </w:pPr>
            <w:r w:rsidRPr="00265043">
              <w:rPr>
                <w:b/>
                <w:bCs/>
                <w:sz w:val="24"/>
                <w:szCs w:val="24"/>
              </w:rPr>
              <w:t>Demonstrator of Microbiology and Immunology, Faculty of medicine</w:t>
            </w:r>
          </w:p>
        </w:tc>
      </w:tr>
      <w:tr w:rsidR="001C0DE3" w:rsidRPr="00265043" w:rsidTr="00731328">
        <w:trPr>
          <w:gridAfter w:val="1"/>
          <w:wAfter w:w="8" w:type="dxa"/>
          <w:cantSplit/>
          <w:trHeight w:val="1396"/>
        </w:trPr>
        <w:tc>
          <w:tcPr>
            <w:tcW w:w="3243" w:type="dxa"/>
            <w:shd w:val="clear" w:color="auto" w:fill="FFFFFF" w:themeFill="background1"/>
          </w:tcPr>
          <w:p w:rsidR="001C0DE3" w:rsidRPr="00265043" w:rsidRDefault="001C0DE3" w:rsidP="001C0DE3">
            <w:pPr>
              <w:pStyle w:val="CVHeading3"/>
              <w:shd w:val="clear" w:color="auto" w:fill="FFFFFF" w:themeFill="background1"/>
              <w:rPr>
                <w:sz w:val="24"/>
                <w:szCs w:val="24"/>
              </w:rPr>
            </w:pPr>
            <w:r w:rsidRPr="00265043">
              <w:rPr>
                <w:sz w:val="24"/>
                <w:szCs w:val="24"/>
              </w:rPr>
              <w:t>Main activities and responsibilities</w:t>
            </w:r>
          </w:p>
          <w:p w:rsidR="001C0DE3" w:rsidRPr="00265043" w:rsidRDefault="001C0DE3" w:rsidP="00FE3DE6">
            <w:pPr>
              <w:pStyle w:val="CVHeading3"/>
              <w:shd w:val="clear" w:color="auto" w:fill="FFFFFF" w:themeFill="background1"/>
              <w:rPr>
                <w:b/>
                <w:bCs/>
                <w:sz w:val="24"/>
                <w:szCs w:val="24"/>
              </w:rPr>
            </w:pPr>
          </w:p>
        </w:tc>
        <w:tc>
          <w:tcPr>
            <w:tcW w:w="7529" w:type="dxa"/>
            <w:gridSpan w:val="12"/>
            <w:shd w:val="clear" w:color="auto" w:fill="FFFFFF" w:themeFill="background1"/>
          </w:tcPr>
          <w:p w:rsidR="001C0DE3" w:rsidRPr="00265043" w:rsidRDefault="001C0DE3" w:rsidP="001C0DE3">
            <w:pPr>
              <w:pStyle w:val="CVNormal"/>
              <w:shd w:val="clear" w:color="auto" w:fill="FFFFFF" w:themeFill="background1"/>
              <w:rPr>
                <w:sz w:val="24"/>
                <w:szCs w:val="24"/>
              </w:rPr>
            </w:pPr>
            <w:r w:rsidRPr="00265043">
              <w:rPr>
                <w:sz w:val="24"/>
                <w:szCs w:val="24"/>
              </w:rPr>
              <w:t>Practical training of undergraduate students:</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Method of collection and processing of pathological specimens for bacteriological examination.</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Direct microscopy and staining techniques.</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Isolation of bacterial strains on culture media, and identification of the isolated microorganism up to the species level.</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Basic methods for sterilization and disinfection.</w:t>
            </w:r>
          </w:p>
          <w:p w:rsidR="001C0DE3" w:rsidRPr="007B7983" w:rsidRDefault="001C0DE3" w:rsidP="001C0DE3">
            <w:pPr>
              <w:pStyle w:val="CVNormal"/>
              <w:numPr>
                <w:ilvl w:val="0"/>
                <w:numId w:val="9"/>
              </w:numPr>
              <w:shd w:val="clear" w:color="auto" w:fill="FFFFFF" w:themeFill="background1"/>
              <w:rPr>
                <w:sz w:val="24"/>
                <w:szCs w:val="24"/>
              </w:rPr>
            </w:pPr>
            <w:r w:rsidRPr="00265043">
              <w:rPr>
                <w:sz w:val="24"/>
                <w:szCs w:val="24"/>
              </w:rPr>
              <w:t>Bacterial viable counts.</w:t>
            </w:r>
          </w:p>
          <w:p w:rsidR="001C0DE3" w:rsidRPr="00265043" w:rsidRDefault="001C0DE3" w:rsidP="001C0DE3">
            <w:pPr>
              <w:pStyle w:val="CVNormal"/>
              <w:shd w:val="clear" w:color="auto" w:fill="FFFFFF" w:themeFill="background1"/>
              <w:jc w:val="both"/>
              <w:rPr>
                <w:sz w:val="24"/>
                <w:szCs w:val="24"/>
                <w:lang w:val="en-US"/>
              </w:rPr>
            </w:pPr>
            <w:r w:rsidRPr="00265043">
              <w:rPr>
                <w:sz w:val="24"/>
                <w:szCs w:val="24"/>
                <w:lang w:val="en-US"/>
              </w:rPr>
              <w:t>Clinical work at the Microbiology &amp; Immunology Department, Faculty of Medicine:</w:t>
            </w:r>
          </w:p>
          <w:p w:rsidR="001C0DE3" w:rsidRPr="00265043" w:rsidRDefault="001C0DE3" w:rsidP="001C0DE3">
            <w:pPr>
              <w:pStyle w:val="CVNormal"/>
              <w:numPr>
                <w:ilvl w:val="0"/>
                <w:numId w:val="9"/>
              </w:numPr>
              <w:shd w:val="clear" w:color="auto" w:fill="FFFFFF" w:themeFill="background1"/>
              <w:rPr>
                <w:sz w:val="24"/>
                <w:szCs w:val="24"/>
                <w:lang w:val="en-US"/>
              </w:rPr>
            </w:pPr>
            <w:r w:rsidRPr="00265043">
              <w:rPr>
                <w:sz w:val="24"/>
                <w:szCs w:val="24"/>
                <w:lang w:val="en-US"/>
              </w:rPr>
              <w:t>Microbial examination of pathological materials.</w:t>
            </w:r>
          </w:p>
          <w:p w:rsidR="001C0DE3" w:rsidRPr="00474DB8" w:rsidRDefault="001C0DE3" w:rsidP="00474DB8">
            <w:pPr>
              <w:pStyle w:val="CVNormal"/>
              <w:numPr>
                <w:ilvl w:val="0"/>
                <w:numId w:val="9"/>
              </w:numPr>
              <w:shd w:val="clear" w:color="auto" w:fill="FFFFFF" w:themeFill="background1"/>
              <w:rPr>
                <w:sz w:val="24"/>
                <w:szCs w:val="24"/>
                <w:lang w:val="en-US"/>
              </w:rPr>
            </w:pPr>
            <w:r w:rsidRPr="00265043">
              <w:rPr>
                <w:sz w:val="24"/>
                <w:szCs w:val="24"/>
                <w:lang w:val="en-US"/>
              </w:rPr>
              <w:t>Bacterial identification through microscopy, staining procedures, bacterial culture, biochemical reactions, anaerobic cultivation, serological methods, and antibiotic sensitivity testing.</w:t>
            </w:r>
          </w:p>
        </w:tc>
      </w:tr>
      <w:tr w:rsidR="001C0DE3" w:rsidRPr="00265043" w:rsidTr="00731328">
        <w:trPr>
          <w:gridAfter w:val="1"/>
          <w:wAfter w:w="8" w:type="dxa"/>
          <w:cantSplit/>
          <w:trHeight w:val="1396"/>
        </w:trPr>
        <w:tc>
          <w:tcPr>
            <w:tcW w:w="3243" w:type="dxa"/>
            <w:shd w:val="clear" w:color="auto" w:fill="FFFFFF" w:themeFill="background1"/>
          </w:tcPr>
          <w:p w:rsidR="001C0DE3" w:rsidRPr="00265043" w:rsidRDefault="001C0DE3" w:rsidP="001C0DE3">
            <w:pPr>
              <w:shd w:val="clear" w:color="auto" w:fill="FFFFFF" w:themeFill="background1"/>
              <w:jc w:val="right"/>
              <w:rPr>
                <w:b/>
                <w:bCs/>
                <w:sz w:val="24"/>
                <w:szCs w:val="24"/>
              </w:rPr>
            </w:pPr>
            <w:r w:rsidRPr="00265043">
              <w:rPr>
                <w:b/>
                <w:bCs/>
                <w:sz w:val="24"/>
                <w:szCs w:val="24"/>
              </w:rPr>
              <w:t>Dates</w:t>
            </w:r>
            <w:r>
              <w:rPr>
                <w:b/>
                <w:bCs/>
                <w:sz w:val="24"/>
                <w:szCs w:val="24"/>
              </w:rPr>
              <w:t xml:space="preserve">                             </w:t>
            </w:r>
            <w:r w:rsidRPr="00265043">
              <w:rPr>
                <w:b/>
                <w:bCs/>
                <w:sz w:val="24"/>
                <w:szCs w:val="24"/>
              </w:rPr>
              <w:t xml:space="preserve"> </w:t>
            </w:r>
          </w:p>
          <w:p w:rsidR="001C0DE3" w:rsidRPr="00265043" w:rsidRDefault="001C0DE3" w:rsidP="001C0DE3">
            <w:pPr>
              <w:shd w:val="clear" w:color="auto" w:fill="FFFFFF" w:themeFill="background1"/>
              <w:rPr>
                <w:b/>
                <w:bCs/>
                <w:sz w:val="24"/>
                <w:szCs w:val="24"/>
              </w:rPr>
            </w:pPr>
            <w:r w:rsidRPr="00265043">
              <w:rPr>
                <w:b/>
                <w:bCs/>
                <w:sz w:val="24"/>
                <w:szCs w:val="24"/>
              </w:rPr>
              <w:t xml:space="preserve">            </w:t>
            </w:r>
            <w:r w:rsidRPr="00265043">
              <w:rPr>
                <w:sz w:val="24"/>
                <w:szCs w:val="24"/>
              </w:rPr>
              <w:t>Occupation or position held</w:t>
            </w:r>
          </w:p>
          <w:p w:rsidR="001C0DE3" w:rsidRPr="00265043" w:rsidRDefault="001C0DE3" w:rsidP="001C0DE3">
            <w:pPr>
              <w:shd w:val="clear" w:color="auto" w:fill="FFFFFF" w:themeFill="background1"/>
              <w:rPr>
                <w:b/>
                <w:bCs/>
                <w:sz w:val="24"/>
                <w:szCs w:val="24"/>
              </w:rPr>
            </w:pPr>
            <w:r w:rsidRPr="00265043">
              <w:rPr>
                <w:b/>
                <w:bCs/>
                <w:sz w:val="24"/>
                <w:szCs w:val="24"/>
              </w:rPr>
              <w:t xml:space="preserve">  </w:t>
            </w:r>
          </w:p>
          <w:p w:rsidR="001C0DE3" w:rsidRPr="00265043" w:rsidRDefault="001C0DE3" w:rsidP="001C0DE3">
            <w:pPr>
              <w:pStyle w:val="CVHeading3"/>
              <w:shd w:val="clear" w:color="auto" w:fill="FFFFFF" w:themeFill="background1"/>
              <w:rPr>
                <w:sz w:val="24"/>
                <w:szCs w:val="24"/>
              </w:rPr>
            </w:pPr>
            <w:r w:rsidRPr="00265043">
              <w:rPr>
                <w:sz w:val="24"/>
                <w:szCs w:val="24"/>
              </w:rPr>
              <w:t>Main activities and responsibilities</w:t>
            </w:r>
          </w:p>
          <w:p w:rsidR="001C0DE3" w:rsidRPr="00265043" w:rsidRDefault="001C0DE3" w:rsidP="001C0DE3">
            <w:pPr>
              <w:pStyle w:val="CVHeading3"/>
              <w:shd w:val="clear" w:color="auto" w:fill="FFFFFF" w:themeFill="background1"/>
              <w:rPr>
                <w:sz w:val="24"/>
                <w:szCs w:val="24"/>
              </w:rPr>
            </w:pPr>
          </w:p>
        </w:tc>
        <w:tc>
          <w:tcPr>
            <w:tcW w:w="7529" w:type="dxa"/>
            <w:gridSpan w:val="12"/>
            <w:shd w:val="clear" w:color="auto" w:fill="FFFFFF" w:themeFill="background1"/>
          </w:tcPr>
          <w:p w:rsidR="001C0DE3" w:rsidRPr="00265043" w:rsidRDefault="001C0DE3" w:rsidP="001C0DE3">
            <w:pPr>
              <w:pStyle w:val="CVNormal"/>
              <w:shd w:val="clear" w:color="auto" w:fill="FFFFFF" w:themeFill="background1"/>
              <w:rPr>
                <w:b/>
                <w:bCs/>
                <w:sz w:val="24"/>
                <w:szCs w:val="24"/>
              </w:rPr>
            </w:pPr>
            <w:r w:rsidRPr="00265043">
              <w:rPr>
                <w:b/>
                <w:bCs/>
                <w:sz w:val="24"/>
                <w:szCs w:val="24"/>
              </w:rPr>
              <w:t>01.03.2000-28.02.2001</w:t>
            </w:r>
          </w:p>
          <w:p w:rsidR="001C0DE3" w:rsidRPr="00265043" w:rsidRDefault="001C0DE3" w:rsidP="001C0DE3">
            <w:pPr>
              <w:pStyle w:val="CVNormal"/>
              <w:shd w:val="clear" w:color="auto" w:fill="FFFFFF" w:themeFill="background1"/>
              <w:rPr>
                <w:b/>
                <w:bCs/>
                <w:sz w:val="24"/>
                <w:szCs w:val="24"/>
              </w:rPr>
            </w:pPr>
            <w:r w:rsidRPr="00265043">
              <w:rPr>
                <w:b/>
                <w:bCs/>
                <w:sz w:val="24"/>
                <w:szCs w:val="24"/>
              </w:rPr>
              <w:t>Resident Physician, Clinical Pathology Department, Assiut University Hospitals.</w:t>
            </w:r>
          </w:p>
          <w:p w:rsidR="001C0DE3" w:rsidRPr="00265043" w:rsidRDefault="001C0DE3" w:rsidP="001C0DE3">
            <w:pPr>
              <w:pStyle w:val="CVNormal"/>
              <w:shd w:val="clear" w:color="auto" w:fill="FFFFFF" w:themeFill="background1"/>
              <w:rPr>
                <w:sz w:val="24"/>
                <w:szCs w:val="24"/>
              </w:rPr>
            </w:pPr>
            <w:r w:rsidRPr="00265043">
              <w:rPr>
                <w:sz w:val="24"/>
                <w:szCs w:val="24"/>
              </w:rPr>
              <w:t>Blood bank:</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Collection, labelling, examination of blood, plasma, and other blood components for transfusion.</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Cross matching of blood samples.</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Preparation of blood for patients at the different awards at hospital.</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 xml:space="preserve">Direct supervision of the blood donation process, and safety of the donors.  </w:t>
            </w:r>
          </w:p>
          <w:p w:rsidR="001C0DE3" w:rsidRPr="00265043" w:rsidRDefault="001C0DE3" w:rsidP="001C0DE3">
            <w:pPr>
              <w:pStyle w:val="CVNormal"/>
              <w:shd w:val="clear" w:color="auto" w:fill="FFFFFF" w:themeFill="background1"/>
              <w:rPr>
                <w:sz w:val="24"/>
                <w:szCs w:val="24"/>
              </w:rPr>
            </w:pPr>
            <w:r w:rsidRPr="00265043">
              <w:rPr>
                <w:sz w:val="24"/>
                <w:szCs w:val="24"/>
              </w:rPr>
              <w:t>Chemistry laboratory:</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Measurement of serum glucose, kidney chemistry, liver function tests, lipid profile, body hormones......etc for diagnosis of diseases.</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Chemical and cytological examination of cerebrospinal fluid level in cases of meningitis.</w:t>
            </w:r>
          </w:p>
          <w:p w:rsidR="001C0DE3" w:rsidRPr="00265043" w:rsidRDefault="001C0DE3" w:rsidP="001C0DE3">
            <w:pPr>
              <w:pStyle w:val="CVNormal"/>
              <w:shd w:val="clear" w:color="auto" w:fill="FFFFFF" w:themeFill="background1"/>
              <w:rPr>
                <w:sz w:val="24"/>
                <w:szCs w:val="24"/>
              </w:rPr>
            </w:pPr>
            <w:r w:rsidRPr="00265043">
              <w:rPr>
                <w:sz w:val="24"/>
                <w:szCs w:val="24"/>
              </w:rPr>
              <w:t>Coagulation laboratory:</w:t>
            </w:r>
          </w:p>
          <w:p w:rsidR="001C0DE3" w:rsidRPr="00265043" w:rsidRDefault="001C0DE3" w:rsidP="001C0DE3">
            <w:pPr>
              <w:pStyle w:val="CVNormal"/>
              <w:numPr>
                <w:ilvl w:val="0"/>
                <w:numId w:val="9"/>
              </w:numPr>
              <w:shd w:val="clear" w:color="auto" w:fill="FFFFFF" w:themeFill="background1"/>
              <w:rPr>
                <w:sz w:val="24"/>
                <w:szCs w:val="24"/>
              </w:rPr>
            </w:pPr>
            <w:r w:rsidRPr="00265043">
              <w:rPr>
                <w:sz w:val="24"/>
                <w:szCs w:val="24"/>
              </w:rPr>
              <w:t>Diagnosis of different coagulation disorders.</w:t>
            </w:r>
          </w:p>
          <w:p w:rsidR="001C0DE3" w:rsidRPr="00265043" w:rsidRDefault="001C0DE3" w:rsidP="001C0DE3">
            <w:pPr>
              <w:pStyle w:val="CVNormal"/>
              <w:shd w:val="clear" w:color="auto" w:fill="FFFFFF" w:themeFill="background1"/>
              <w:rPr>
                <w:sz w:val="24"/>
                <w:szCs w:val="24"/>
              </w:rPr>
            </w:pPr>
            <w:r w:rsidRPr="00265043">
              <w:rPr>
                <w:sz w:val="24"/>
                <w:szCs w:val="24"/>
              </w:rPr>
              <w:t>Haematology unit:</w:t>
            </w:r>
          </w:p>
          <w:p w:rsidR="001C0DE3" w:rsidRPr="001C0DE3" w:rsidRDefault="001C0DE3" w:rsidP="001C0DE3">
            <w:pPr>
              <w:pStyle w:val="CVNormal"/>
              <w:numPr>
                <w:ilvl w:val="0"/>
                <w:numId w:val="9"/>
              </w:numPr>
              <w:shd w:val="clear" w:color="auto" w:fill="FFFFFF" w:themeFill="background1"/>
              <w:rPr>
                <w:sz w:val="24"/>
                <w:szCs w:val="24"/>
              </w:rPr>
            </w:pPr>
            <w:r w:rsidRPr="00265043">
              <w:rPr>
                <w:sz w:val="24"/>
                <w:szCs w:val="24"/>
              </w:rPr>
              <w:t>Diagnosis of different haematological disorders: lymphoma, leukaemia...etc</w:t>
            </w:r>
          </w:p>
        </w:tc>
      </w:tr>
      <w:tr w:rsidR="00FE3DE6" w:rsidRPr="00265043" w:rsidTr="00731328">
        <w:trPr>
          <w:gridAfter w:val="1"/>
          <w:wAfter w:w="8" w:type="dxa"/>
          <w:cantSplit/>
          <w:trHeight w:val="1660"/>
        </w:trPr>
        <w:tc>
          <w:tcPr>
            <w:tcW w:w="3243" w:type="dxa"/>
            <w:shd w:val="clear" w:color="auto" w:fill="FFFFFF" w:themeFill="background1"/>
          </w:tcPr>
          <w:p w:rsidR="00FE3DE6" w:rsidRPr="00265043" w:rsidRDefault="007B7983" w:rsidP="00ED0719">
            <w:pPr>
              <w:shd w:val="clear" w:color="auto" w:fill="FFFFFF" w:themeFill="background1"/>
              <w:ind w:right="183"/>
              <w:jc w:val="right"/>
              <w:rPr>
                <w:b/>
                <w:bCs/>
                <w:sz w:val="24"/>
                <w:szCs w:val="24"/>
              </w:rPr>
            </w:pPr>
            <w:r>
              <w:rPr>
                <w:b/>
                <w:bCs/>
                <w:sz w:val="24"/>
                <w:szCs w:val="24"/>
              </w:rPr>
              <w:t xml:space="preserve">                                            </w:t>
            </w:r>
            <w:r w:rsidR="001C0DE3" w:rsidRPr="00265043">
              <w:rPr>
                <w:b/>
                <w:bCs/>
                <w:sz w:val="24"/>
                <w:szCs w:val="24"/>
              </w:rPr>
              <w:t xml:space="preserve"> Dates</w:t>
            </w:r>
            <w:r w:rsidR="00ED0719">
              <w:rPr>
                <w:b/>
                <w:bCs/>
                <w:sz w:val="24"/>
                <w:szCs w:val="24"/>
              </w:rPr>
              <w:t xml:space="preserve">  </w:t>
            </w:r>
          </w:p>
          <w:p w:rsidR="00FE3DE6" w:rsidRPr="00265043" w:rsidRDefault="00FE3DE6" w:rsidP="00FE3DE6">
            <w:pPr>
              <w:shd w:val="clear" w:color="auto" w:fill="FFFFFF" w:themeFill="background1"/>
              <w:rPr>
                <w:sz w:val="24"/>
                <w:szCs w:val="24"/>
              </w:rPr>
            </w:pPr>
            <w:r w:rsidRPr="00265043">
              <w:rPr>
                <w:sz w:val="24"/>
                <w:szCs w:val="24"/>
              </w:rPr>
              <w:t xml:space="preserve">            Occupation or position held</w:t>
            </w:r>
          </w:p>
          <w:p w:rsidR="00FE3DE6" w:rsidRPr="00265043" w:rsidRDefault="00FE3DE6" w:rsidP="00FE3DE6">
            <w:pPr>
              <w:shd w:val="clear" w:color="auto" w:fill="FFFFFF" w:themeFill="background1"/>
              <w:rPr>
                <w:sz w:val="24"/>
                <w:szCs w:val="24"/>
              </w:rPr>
            </w:pPr>
            <w:r w:rsidRPr="00265043">
              <w:rPr>
                <w:sz w:val="24"/>
                <w:szCs w:val="24"/>
              </w:rPr>
              <w:t xml:space="preserve">                         Main activities and </w:t>
            </w:r>
          </w:p>
          <w:p w:rsidR="00FE3DE6" w:rsidRPr="00265043" w:rsidRDefault="00FE3DE6" w:rsidP="00FE3DE6">
            <w:pPr>
              <w:shd w:val="clear" w:color="auto" w:fill="FFFFFF" w:themeFill="background1"/>
              <w:rPr>
                <w:sz w:val="24"/>
                <w:szCs w:val="24"/>
              </w:rPr>
            </w:pPr>
            <w:r w:rsidRPr="00265043">
              <w:rPr>
                <w:sz w:val="24"/>
                <w:szCs w:val="24"/>
              </w:rPr>
              <w:t xml:space="preserve">                               responsibilities</w:t>
            </w:r>
          </w:p>
          <w:p w:rsidR="00FE3DE6" w:rsidRPr="00265043" w:rsidRDefault="00FE3DE6" w:rsidP="00FE3DE6">
            <w:pPr>
              <w:shd w:val="clear" w:color="auto" w:fill="FFFFFF" w:themeFill="background1"/>
              <w:rPr>
                <w:b/>
                <w:bCs/>
                <w:sz w:val="24"/>
                <w:szCs w:val="24"/>
              </w:rPr>
            </w:pPr>
          </w:p>
          <w:p w:rsidR="00FE3DE6" w:rsidRPr="00FE3DE6" w:rsidRDefault="00FE3DE6" w:rsidP="001C0DE3">
            <w:pPr>
              <w:shd w:val="clear" w:color="auto" w:fill="FFFFFF" w:themeFill="background1"/>
              <w:rPr>
                <w:sz w:val="24"/>
                <w:szCs w:val="24"/>
              </w:rPr>
            </w:pPr>
            <w:r w:rsidRPr="00265043">
              <w:rPr>
                <w:sz w:val="24"/>
                <w:szCs w:val="24"/>
              </w:rPr>
              <w:t xml:space="preserve">     </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ind w:left="0"/>
              <w:rPr>
                <w:b/>
                <w:bCs/>
                <w:sz w:val="24"/>
                <w:szCs w:val="24"/>
              </w:rPr>
            </w:pPr>
            <w:r w:rsidRPr="00265043">
              <w:rPr>
                <w:b/>
                <w:bCs/>
                <w:sz w:val="24"/>
                <w:szCs w:val="24"/>
              </w:rPr>
              <w:t>01.03.1999-27.02.2000</w:t>
            </w:r>
          </w:p>
          <w:p w:rsidR="00FE3DE6" w:rsidRPr="00265043" w:rsidRDefault="00FE3DE6" w:rsidP="00FE3DE6">
            <w:pPr>
              <w:pStyle w:val="CVNormal"/>
              <w:shd w:val="clear" w:color="auto" w:fill="FFFFFF" w:themeFill="background1"/>
              <w:ind w:left="0"/>
              <w:rPr>
                <w:sz w:val="24"/>
                <w:szCs w:val="24"/>
              </w:rPr>
            </w:pPr>
            <w:r w:rsidRPr="00265043">
              <w:rPr>
                <w:sz w:val="24"/>
                <w:szCs w:val="24"/>
              </w:rPr>
              <w:t xml:space="preserve">  House officer at Assiut University Hospital, Faculty of Medicine.</w:t>
            </w:r>
          </w:p>
          <w:p w:rsidR="00FE3DE6" w:rsidRPr="00265043" w:rsidRDefault="00954CD9" w:rsidP="00954CD9">
            <w:pPr>
              <w:pStyle w:val="CVNormal"/>
              <w:shd w:val="clear" w:color="auto" w:fill="FFFFFF" w:themeFill="background1"/>
              <w:rPr>
                <w:sz w:val="24"/>
                <w:szCs w:val="24"/>
              </w:rPr>
            </w:pPr>
            <w:r>
              <w:rPr>
                <w:sz w:val="24"/>
                <w:szCs w:val="24"/>
              </w:rPr>
              <w:t>-</w:t>
            </w:r>
            <w:r w:rsidR="00FE3DE6" w:rsidRPr="00265043">
              <w:rPr>
                <w:sz w:val="24"/>
                <w:szCs w:val="24"/>
              </w:rPr>
              <w:t xml:space="preserve">Training as a general practitioner in medicine (departments of General Medicine, general Surgery, Neurology, ENT, anaesthesia and Intensive Care Unit, Gynaecology and obstetrics, Paediatrics, Clinical Pathology). </w:t>
            </w:r>
          </w:p>
          <w:p w:rsidR="00FE3DE6" w:rsidRPr="00265043" w:rsidRDefault="00FE3DE6" w:rsidP="00954CD9">
            <w:pPr>
              <w:pStyle w:val="CVNormal"/>
              <w:shd w:val="clear" w:color="auto" w:fill="FFFFFF" w:themeFill="background1"/>
              <w:ind w:left="0"/>
              <w:rPr>
                <w:sz w:val="24"/>
                <w:szCs w:val="24"/>
              </w:rPr>
            </w:pPr>
            <w:r w:rsidRPr="00265043">
              <w:rPr>
                <w:sz w:val="24"/>
                <w:szCs w:val="24"/>
              </w:rPr>
              <w:t xml:space="preserve">  Training for 2 months in each departmen</w:t>
            </w:r>
            <w:r w:rsidR="00954CD9">
              <w:rPr>
                <w:sz w:val="24"/>
                <w:szCs w:val="24"/>
              </w:rPr>
              <w:t>t</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FirstLine"/>
              <w:shd w:val="clear" w:color="auto" w:fill="FFFFFF" w:themeFill="background1"/>
              <w:rPr>
                <w:b/>
                <w:bCs/>
                <w:sz w:val="24"/>
                <w:szCs w:val="24"/>
              </w:rPr>
            </w:pPr>
            <w:r w:rsidRPr="00265043">
              <w:rPr>
                <w:b/>
                <w:bCs/>
                <w:sz w:val="24"/>
                <w:szCs w:val="24"/>
              </w:rPr>
              <w:t>Education and training</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b/>
                <w:bCs/>
                <w:sz w:val="24"/>
                <w:szCs w:val="24"/>
              </w:rPr>
            </w:pP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b/>
                <w:bCs/>
                <w:sz w:val="24"/>
                <w:szCs w:val="24"/>
              </w:rPr>
            </w:pPr>
            <w:r w:rsidRPr="00265043">
              <w:rPr>
                <w:b/>
                <w:bCs/>
                <w:sz w:val="24"/>
                <w:szCs w:val="24"/>
              </w:rPr>
              <w:t xml:space="preserve">1998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Title of qualification awarded</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Primary medical degree: M.B.B.Ch.</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lastRenderedPageBreak/>
              <w:t>Name and type of organisation providing education and training</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 xml:space="preserve">Faculty of Medicine, Assiut University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Level in national or international classification</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Very Good with degree of honour</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b/>
                <w:bCs/>
                <w:sz w:val="24"/>
                <w:szCs w:val="24"/>
              </w:rPr>
            </w:pPr>
            <w:r w:rsidRPr="00265043">
              <w:rPr>
                <w:b/>
                <w:bCs/>
                <w:sz w:val="24"/>
                <w:szCs w:val="24"/>
              </w:rPr>
              <w:t>2005</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Title of qualification awarded</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 xml:space="preserve">- Master’s degree in Microbiology and Immunology </w:t>
            </w:r>
          </w:p>
          <w:p w:rsidR="00FE3DE6" w:rsidRPr="00265043" w:rsidRDefault="00FE3DE6" w:rsidP="00FE3DE6">
            <w:pPr>
              <w:pStyle w:val="CVNormal"/>
              <w:shd w:val="clear" w:color="auto" w:fill="FFFFFF" w:themeFill="background1"/>
              <w:ind w:left="0"/>
              <w:rPr>
                <w:sz w:val="24"/>
                <w:szCs w:val="24"/>
              </w:rPr>
            </w:pPr>
            <w:r w:rsidRPr="00265043">
              <w:rPr>
                <w:sz w:val="24"/>
                <w:szCs w:val="24"/>
              </w:rPr>
              <w:t xml:space="preserve">  Title of Thesis: </w:t>
            </w:r>
          </w:p>
          <w:p w:rsidR="00FE3DE6" w:rsidRPr="00265043" w:rsidRDefault="00FE3DE6" w:rsidP="00FE3DE6">
            <w:pPr>
              <w:pStyle w:val="CVNormal"/>
              <w:shd w:val="clear" w:color="auto" w:fill="FFFFFF" w:themeFill="background1"/>
              <w:ind w:left="0"/>
              <w:rPr>
                <w:sz w:val="24"/>
                <w:szCs w:val="24"/>
              </w:rPr>
            </w:pPr>
            <w:r w:rsidRPr="00265043">
              <w:rPr>
                <w:rFonts w:ascii="Times New Roman" w:hAnsi="Times New Roman"/>
                <w:sz w:val="24"/>
                <w:szCs w:val="24"/>
              </w:rPr>
              <w:t xml:space="preserve"> “</w:t>
            </w:r>
            <w:r w:rsidRPr="00265043">
              <w:rPr>
                <w:sz w:val="24"/>
                <w:szCs w:val="24"/>
              </w:rPr>
              <w:t>Surgical Site Infection at Assiut University Hospitals</w:t>
            </w:r>
            <w:r w:rsidRPr="00265043">
              <w:rPr>
                <w:rFonts w:ascii="Times New Roman" w:hAnsi="Times New Roman"/>
                <w:sz w:val="24"/>
                <w:szCs w:val="24"/>
              </w:rPr>
              <w:t>„</w:t>
            </w:r>
            <w:r w:rsidRPr="00265043">
              <w:rPr>
                <w:sz w:val="24"/>
                <w:szCs w:val="24"/>
              </w:rPr>
              <w:t xml:space="preserve">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Name and type of organisation providing education and training</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Faculty of Medicine, Assiut University.</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Level in national or international classification</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Excellent degree.</w:t>
            </w:r>
          </w:p>
          <w:p w:rsidR="00FE3DE6" w:rsidRPr="00265043" w:rsidRDefault="00FE3DE6" w:rsidP="00FE3DE6">
            <w:pPr>
              <w:pStyle w:val="CVNormal"/>
              <w:shd w:val="clear" w:color="auto" w:fill="FFFFFF" w:themeFill="background1"/>
              <w:rPr>
                <w:sz w:val="24"/>
                <w:szCs w:val="24"/>
              </w:rPr>
            </w:pPr>
          </w:p>
        </w:tc>
      </w:tr>
      <w:tr w:rsidR="00FE3DE6" w:rsidRPr="00265043" w:rsidTr="00731328">
        <w:trPr>
          <w:gridAfter w:val="1"/>
          <w:wAfter w:w="8" w:type="dxa"/>
          <w:cantSplit/>
          <w:trHeight w:val="347"/>
        </w:trPr>
        <w:tc>
          <w:tcPr>
            <w:tcW w:w="3243" w:type="dxa"/>
            <w:shd w:val="clear" w:color="auto" w:fill="FFFFFF" w:themeFill="background1"/>
          </w:tcPr>
          <w:p w:rsidR="00FE3DE6" w:rsidRPr="00265043" w:rsidRDefault="00FE3DE6" w:rsidP="00FE3DE6">
            <w:pPr>
              <w:pStyle w:val="CVHeading3-FirstLine"/>
              <w:shd w:val="clear" w:color="auto" w:fill="FFFFFF" w:themeFill="background1"/>
              <w:rPr>
                <w:b/>
                <w:bCs/>
                <w:sz w:val="24"/>
                <w:szCs w:val="24"/>
              </w:rPr>
            </w:pPr>
            <w:r w:rsidRPr="00265043">
              <w:rPr>
                <w:b/>
                <w:bCs/>
                <w:sz w:val="24"/>
                <w:szCs w:val="24"/>
              </w:rPr>
              <w:t>Dates</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b/>
                <w:bCs/>
                <w:sz w:val="24"/>
                <w:szCs w:val="24"/>
              </w:rPr>
            </w:pPr>
            <w:r w:rsidRPr="00265043">
              <w:rPr>
                <w:b/>
                <w:bCs/>
                <w:sz w:val="24"/>
                <w:szCs w:val="24"/>
              </w:rPr>
              <w:t>2011-2012</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Title of qualification awarded</w:t>
            </w:r>
          </w:p>
        </w:tc>
        <w:tc>
          <w:tcPr>
            <w:tcW w:w="7529" w:type="dxa"/>
            <w:gridSpan w:val="12"/>
            <w:shd w:val="clear" w:color="auto" w:fill="FFFFFF" w:themeFill="background1"/>
          </w:tcPr>
          <w:p w:rsidR="00FE3DE6" w:rsidRPr="00265043" w:rsidRDefault="00FE3DE6" w:rsidP="00FE3DE6">
            <w:pPr>
              <w:pStyle w:val="CVNormal"/>
              <w:numPr>
                <w:ilvl w:val="0"/>
                <w:numId w:val="12"/>
              </w:numPr>
              <w:shd w:val="clear" w:color="auto" w:fill="FFFFFF" w:themeFill="background1"/>
              <w:rPr>
                <w:sz w:val="24"/>
                <w:szCs w:val="24"/>
              </w:rPr>
            </w:pPr>
            <w:r w:rsidRPr="00265043">
              <w:rPr>
                <w:sz w:val="24"/>
                <w:szCs w:val="24"/>
              </w:rPr>
              <w:t>First part of Doctoral degree in Microbiology and Immunology</w:t>
            </w:r>
          </w:p>
          <w:p w:rsidR="00FE3DE6" w:rsidRPr="00265043" w:rsidRDefault="00FE3DE6" w:rsidP="00297178">
            <w:pPr>
              <w:pStyle w:val="CVNormal"/>
              <w:shd w:val="clear" w:color="auto" w:fill="FFFFFF" w:themeFill="background1"/>
              <w:ind w:left="0"/>
              <w:rPr>
                <w:sz w:val="24"/>
                <w:szCs w:val="24"/>
              </w:rPr>
            </w:pPr>
            <w:r w:rsidRPr="00265043">
              <w:rPr>
                <w:sz w:val="24"/>
                <w:szCs w:val="24"/>
              </w:rPr>
              <w:t xml:space="preserve">  </w:t>
            </w:r>
            <w:r w:rsidRPr="00265043">
              <w:rPr>
                <w:b/>
                <w:bCs/>
                <w:sz w:val="24"/>
                <w:szCs w:val="24"/>
              </w:rPr>
              <w:t>In:</w:t>
            </w:r>
            <w:r w:rsidRPr="00265043">
              <w:rPr>
                <w:sz w:val="24"/>
                <w:szCs w:val="24"/>
              </w:rPr>
              <w:t xml:space="preserve">  Scientific Research Methodology &amp; Statistical Analysis.</w:t>
            </w:r>
          </w:p>
          <w:p w:rsidR="00FE3DE6" w:rsidRPr="00265043" w:rsidRDefault="00FE3DE6" w:rsidP="00FE3DE6">
            <w:pPr>
              <w:pStyle w:val="CVNormal"/>
              <w:numPr>
                <w:ilvl w:val="0"/>
                <w:numId w:val="12"/>
              </w:numPr>
              <w:shd w:val="clear" w:color="auto" w:fill="FFFFFF" w:themeFill="background1"/>
              <w:rPr>
                <w:sz w:val="24"/>
                <w:szCs w:val="24"/>
              </w:rPr>
            </w:pPr>
            <w:r w:rsidRPr="00265043">
              <w:rPr>
                <w:sz w:val="24"/>
                <w:szCs w:val="24"/>
              </w:rPr>
              <w:t>Second part of Doctoral degree in advanced Microbiology and Immunology</w:t>
            </w:r>
          </w:p>
          <w:p w:rsidR="00FE3DE6" w:rsidRPr="00265043" w:rsidRDefault="00FE3DE6" w:rsidP="00FE3DE6">
            <w:pPr>
              <w:pStyle w:val="CVNormal"/>
              <w:numPr>
                <w:ilvl w:val="0"/>
                <w:numId w:val="12"/>
              </w:numPr>
              <w:shd w:val="clear" w:color="auto" w:fill="FFFFFF" w:themeFill="background1"/>
              <w:rPr>
                <w:sz w:val="24"/>
                <w:szCs w:val="24"/>
              </w:rPr>
            </w:pPr>
            <w:r w:rsidRPr="00265043">
              <w:rPr>
                <w:sz w:val="24"/>
                <w:szCs w:val="24"/>
              </w:rPr>
              <w:t>MD in human medicine</w:t>
            </w:r>
          </w:p>
          <w:p w:rsidR="00FE3DE6" w:rsidRPr="00265043" w:rsidRDefault="00FE3DE6" w:rsidP="00297178">
            <w:pPr>
              <w:pStyle w:val="CVNormal"/>
              <w:shd w:val="clear" w:color="auto" w:fill="FFFFFF" w:themeFill="background1"/>
              <w:ind w:left="0"/>
              <w:rPr>
                <w:sz w:val="24"/>
                <w:szCs w:val="24"/>
              </w:rPr>
            </w:pPr>
            <w:r w:rsidRPr="00265043">
              <w:rPr>
                <w:sz w:val="24"/>
                <w:szCs w:val="24"/>
              </w:rPr>
              <w:t xml:space="preserve"> Title of Thesis: </w:t>
            </w:r>
            <w:r w:rsidRPr="00265043">
              <w:rPr>
                <w:rFonts w:ascii="Times New Roman" w:hAnsi="Times New Roman"/>
                <w:sz w:val="24"/>
                <w:szCs w:val="24"/>
              </w:rPr>
              <w:t xml:space="preserve"> “</w:t>
            </w:r>
            <w:r w:rsidRPr="00265043">
              <w:rPr>
                <w:sz w:val="24"/>
                <w:szCs w:val="24"/>
              </w:rPr>
              <w:t>Viral pathogens associated with lower respiratory tract infection</w:t>
            </w:r>
            <w:r w:rsidRPr="00265043">
              <w:rPr>
                <w:rFonts w:ascii="Times New Roman" w:hAnsi="Times New Roman"/>
                <w:sz w:val="24"/>
                <w:szCs w:val="24"/>
              </w:rPr>
              <w:t xml:space="preserve">„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Name and type of organisation providing education and training</w:t>
            </w:r>
          </w:p>
        </w:tc>
        <w:tc>
          <w:tcPr>
            <w:tcW w:w="7529" w:type="dxa"/>
            <w:gridSpan w:val="12"/>
            <w:shd w:val="clear" w:color="auto" w:fill="FFFFFF" w:themeFill="background1"/>
          </w:tcPr>
          <w:p w:rsidR="00297178" w:rsidRDefault="00297178" w:rsidP="00297178">
            <w:pPr>
              <w:shd w:val="clear" w:color="auto" w:fill="FFFFFF" w:themeFill="background1"/>
              <w:suppressAutoHyphens w:val="0"/>
              <w:outlineLvl w:val="2"/>
            </w:pPr>
            <w:r w:rsidRPr="00265043">
              <w:rPr>
                <w:sz w:val="24"/>
                <w:szCs w:val="24"/>
              </w:rPr>
              <w:t>Faculty of Medicine, Assiut University.</w:t>
            </w:r>
          </w:p>
          <w:p w:rsidR="00FE3DE6" w:rsidRPr="00265043" w:rsidRDefault="003822AC" w:rsidP="00297178">
            <w:pPr>
              <w:shd w:val="clear" w:color="auto" w:fill="FFFFFF" w:themeFill="background1"/>
              <w:suppressAutoHyphens w:val="0"/>
              <w:outlineLvl w:val="2"/>
              <w:rPr>
                <w:sz w:val="24"/>
                <w:szCs w:val="24"/>
              </w:rPr>
            </w:pPr>
            <w:hyperlink r:id="rId12" w:history="1">
              <w:r w:rsidR="00FE3DE6" w:rsidRPr="00265043">
                <w:rPr>
                  <w:sz w:val="24"/>
                  <w:szCs w:val="24"/>
                </w:rPr>
                <w:t>Charité</w:t>
              </w:r>
            </w:hyperlink>
            <w:r w:rsidR="00FE3DE6" w:rsidRPr="00265043">
              <w:rPr>
                <w:sz w:val="24"/>
                <w:szCs w:val="24"/>
              </w:rPr>
              <w:t xml:space="preserve"> Medical University, Berlin</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3"/>
              <w:shd w:val="clear" w:color="auto" w:fill="FFFFFF" w:themeFill="background1"/>
              <w:rPr>
                <w:sz w:val="24"/>
                <w:szCs w:val="24"/>
              </w:rPr>
            </w:pPr>
            <w:r w:rsidRPr="00265043">
              <w:rPr>
                <w:sz w:val="24"/>
                <w:szCs w:val="24"/>
              </w:rPr>
              <w:t>Level in national or international classification</w:t>
            </w:r>
          </w:p>
        </w:tc>
        <w:tc>
          <w:tcPr>
            <w:tcW w:w="7529" w:type="dxa"/>
            <w:gridSpan w:val="12"/>
            <w:shd w:val="clear" w:color="auto" w:fill="FFFFFF" w:themeFill="background1"/>
          </w:tcPr>
          <w:p w:rsidR="00FE3DE6" w:rsidRPr="00265043" w:rsidRDefault="00FE3DE6" w:rsidP="00FE3DE6">
            <w:pPr>
              <w:pStyle w:val="CVNormal"/>
              <w:shd w:val="clear" w:color="auto" w:fill="FFFFFF" w:themeFill="background1"/>
              <w:rPr>
                <w:sz w:val="24"/>
                <w:szCs w:val="24"/>
              </w:rPr>
            </w:pPr>
            <w:r w:rsidRPr="00265043">
              <w:rPr>
                <w:sz w:val="24"/>
                <w:szCs w:val="24"/>
              </w:rPr>
              <w:t>Very good degree.</w:t>
            </w:r>
          </w:p>
        </w:tc>
      </w:tr>
      <w:tr w:rsidR="00FE3DE6" w:rsidRPr="00265043" w:rsidTr="00731328">
        <w:trPr>
          <w:gridAfter w:val="1"/>
          <w:wAfter w:w="8" w:type="dxa"/>
          <w:cantSplit/>
          <w:trHeight w:val="257"/>
        </w:trPr>
        <w:tc>
          <w:tcPr>
            <w:tcW w:w="3243" w:type="dxa"/>
            <w:shd w:val="clear" w:color="auto" w:fill="FFFFFF" w:themeFill="background1"/>
          </w:tcPr>
          <w:p w:rsidR="00FE3DE6" w:rsidRPr="00265043" w:rsidRDefault="00FE3DE6" w:rsidP="006657B4">
            <w:pPr>
              <w:pStyle w:val="CVHeading1"/>
              <w:shd w:val="clear" w:color="auto" w:fill="FFFFFF" w:themeFill="background1"/>
              <w:spacing w:before="0"/>
              <w:ind w:left="0" w:right="115"/>
              <w:jc w:val="left"/>
              <w:rPr>
                <w:szCs w:val="24"/>
              </w:rPr>
            </w:pPr>
            <w:r w:rsidRPr="00265043">
              <w:rPr>
                <w:szCs w:val="24"/>
              </w:rPr>
              <w:t>Personal skills and competences</w:t>
            </w:r>
          </w:p>
        </w:tc>
        <w:tc>
          <w:tcPr>
            <w:tcW w:w="7529" w:type="dxa"/>
            <w:gridSpan w:val="12"/>
            <w:shd w:val="clear" w:color="auto" w:fill="FFFFFF" w:themeFill="background1"/>
          </w:tcPr>
          <w:p w:rsidR="00FE3DE6" w:rsidRPr="00265043" w:rsidRDefault="00FE3DE6" w:rsidP="006657B4">
            <w:pPr>
              <w:pStyle w:val="CVNormal-FirstLine"/>
              <w:shd w:val="clear" w:color="auto" w:fill="FFFFFF" w:themeFill="background1"/>
              <w:spacing w:before="0"/>
              <w:ind w:right="115"/>
              <w:rPr>
                <w:sz w:val="24"/>
                <w:szCs w:val="24"/>
              </w:rPr>
            </w:pPr>
          </w:p>
        </w:tc>
      </w:tr>
      <w:tr w:rsidR="00FE3DE6" w:rsidRPr="00265043" w:rsidTr="00731328">
        <w:trPr>
          <w:gridAfter w:val="1"/>
          <w:wAfter w:w="8" w:type="dxa"/>
          <w:cantSplit/>
          <w:trHeight w:val="167"/>
        </w:trPr>
        <w:tc>
          <w:tcPr>
            <w:tcW w:w="3243" w:type="dxa"/>
            <w:shd w:val="clear" w:color="auto" w:fill="FFFFFF" w:themeFill="background1"/>
          </w:tcPr>
          <w:p w:rsidR="00FE3DE6" w:rsidRPr="00265043" w:rsidRDefault="00FE3DE6" w:rsidP="006657B4">
            <w:pPr>
              <w:pStyle w:val="CVHeading2-FirstLine"/>
              <w:shd w:val="clear" w:color="auto" w:fill="FFFFFF" w:themeFill="background1"/>
              <w:spacing w:before="0"/>
              <w:ind w:right="115"/>
              <w:rPr>
                <w:sz w:val="24"/>
                <w:szCs w:val="24"/>
              </w:rPr>
            </w:pPr>
            <w:r w:rsidRPr="00265043">
              <w:rPr>
                <w:sz w:val="24"/>
                <w:szCs w:val="24"/>
              </w:rPr>
              <w:t>Mother tongue(s)</w:t>
            </w:r>
          </w:p>
        </w:tc>
        <w:tc>
          <w:tcPr>
            <w:tcW w:w="7529" w:type="dxa"/>
            <w:gridSpan w:val="12"/>
            <w:shd w:val="clear" w:color="auto" w:fill="FFFFFF" w:themeFill="background1"/>
          </w:tcPr>
          <w:p w:rsidR="00FE3DE6" w:rsidRPr="00265043" w:rsidRDefault="00FE3DE6" w:rsidP="006657B4">
            <w:pPr>
              <w:pStyle w:val="CVMedium-FirstLine"/>
              <w:shd w:val="clear" w:color="auto" w:fill="FFFFFF" w:themeFill="background1"/>
              <w:spacing w:before="0"/>
              <w:ind w:right="115"/>
              <w:rPr>
                <w:sz w:val="24"/>
                <w:szCs w:val="24"/>
              </w:rPr>
            </w:pPr>
            <w:r w:rsidRPr="00265043">
              <w:rPr>
                <w:sz w:val="24"/>
                <w:szCs w:val="24"/>
              </w:rPr>
              <w:t>Arabic</w:t>
            </w:r>
          </w:p>
        </w:tc>
      </w:tr>
      <w:tr w:rsidR="00FE3DE6" w:rsidRPr="00265043" w:rsidTr="00731328">
        <w:trPr>
          <w:gridAfter w:val="1"/>
          <w:wAfter w:w="8" w:type="dxa"/>
          <w:cantSplit/>
          <w:trHeight w:val="167"/>
        </w:trPr>
        <w:tc>
          <w:tcPr>
            <w:tcW w:w="3243" w:type="dxa"/>
            <w:shd w:val="clear" w:color="auto" w:fill="FFFFFF" w:themeFill="background1"/>
          </w:tcPr>
          <w:p w:rsidR="00FE3DE6" w:rsidRPr="00265043" w:rsidRDefault="00FE3DE6" w:rsidP="00FE3DE6">
            <w:pPr>
              <w:pStyle w:val="CVHeading2-FirstLine"/>
              <w:shd w:val="clear" w:color="auto" w:fill="FFFFFF" w:themeFill="background1"/>
              <w:rPr>
                <w:sz w:val="24"/>
                <w:szCs w:val="24"/>
              </w:rPr>
            </w:pPr>
            <w:r w:rsidRPr="00265043">
              <w:rPr>
                <w:sz w:val="24"/>
                <w:szCs w:val="24"/>
              </w:rPr>
              <w:t>Other language(s)</w:t>
            </w:r>
          </w:p>
        </w:tc>
        <w:tc>
          <w:tcPr>
            <w:tcW w:w="7529" w:type="dxa"/>
            <w:gridSpan w:val="12"/>
            <w:shd w:val="clear" w:color="auto" w:fill="FFFFFF" w:themeFill="background1"/>
          </w:tcPr>
          <w:p w:rsidR="00FE3DE6" w:rsidRPr="00265043" w:rsidRDefault="00FE3DE6" w:rsidP="00FE3DE6">
            <w:pPr>
              <w:pStyle w:val="CVMedium-FirstLine"/>
              <w:shd w:val="clear" w:color="auto" w:fill="FFFFFF" w:themeFill="background1"/>
              <w:rPr>
                <w:sz w:val="24"/>
                <w:szCs w:val="24"/>
              </w:rPr>
            </w:pPr>
          </w:p>
        </w:tc>
      </w:tr>
      <w:tr w:rsidR="00FE3DE6" w:rsidRPr="00265043" w:rsidTr="00731328">
        <w:trPr>
          <w:cantSplit/>
        </w:trPr>
        <w:tc>
          <w:tcPr>
            <w:tcW w:w="3243" w:type="dxa"/>
            <w:shd w:val="clear" w:color="auto" w:fill="FFFFFF" w:themeFill="background1"/>
          </w:tcPr>
          <w:p w:rsidR="00FE3DE6" w:rsidRPr="00265043" w:rsidRDefault="00C9784F" w:rsidP="00FE3DE6">
            <w:pPr>
              <w:pStyle w:val="CVHeading2"/>
              <w:shd w:val="clear" w:color="auto" w:fill="FFFFFF" w:themeFill="background1"/>
              <w:rPr>
                <w:sz w:val="24"/>
                <w:szCs w:val="24"/>
              </w:rPr>
            </w:pPr>
            <w:r>
              <w:rPr>
                <w:sz w:val="24"/>
                <w:szCs w:val="24"/>
              </w:rPr>
              <w:t>A</w:t>
            </w:r>
            <w:r w:rsidR="00FE3DE6" w:rsidRPr="00265043">
              <w:rPr>
                <w:sz w:val="24"/>
                <w:szCs w:val="24"/>
              </w:rPr>
              <w:t>ssessment</w:t>
            </w:r>
          </w:p>
        </w:tc>
        <w:tc>
          <w:tcPr>
            <w:tcW w:w="30" w:type="dxa"/>
            <w:shd w:val="clear" w:color="auto" w:fill="FFFFFF" w:themeFill="background1"/>
          </w:tcPr>
          <w:p w:rsidR="00FE3DE6" w:rsidRPr="00265043" w:rsidRDefault="00FE3DE6" w:rsidP="00FE3DE6">
            <w:pPr>
              <w:pStyle w:val="CVNormal"/>
              <w:shd w:val="clear" w:color="auto" w:fill="FFFFFF" w:themeFill="background1"/>
              <w:rPr>
                <w:sz w:val="24"/>
                <w:szCs w:val="24"/>
              </w:rPr>
            </w:pPr>
          </w:p>
        </w:tc>
        <w:tc>
          <w:tcPr>
            <w:tcW w:w="3001" w:type="dxa"/>
            <w:gridSpan w:val="4"/>
            <w:shd w:val="clear" w:color="auto" w:fill="FFFFFF" w:themeFill="background1"/>
          </w:tcPr>
          <w:p w:rsidR="00FE3DE6" w:rsidRPr="00265043" w:rsidRDefault="00FE3DE6" w:rsidP="00FE3DE6">
            <w:pPr>
              <w:pStyle w:val="LevelAssessment-Heading1"/>
              <w:shd w:val="clear" w:color="auto" w:fill="FFFFFF" w:themeFill="background1"/>
              <w:rPr>
                <w:sz w:val="24"/>
                <w:szCs w:val="24"/>
              </w:rPr>
            </w:pPr>
            <w:r w:rsidRPr="00265043">
              <w:rPr>
                <w:sz w:val="24"/>
                <w:szCs w:val="24"/>
              </w:rPr>
              <w:t>Understanding</w:t>
            </w:r>
          </w:p>
        </w:tc>
        <w:tc>
          <w:tcPr>
            <w:tcW w:w="3002" w:type="dxa"/>
            <w:gridSpan w:val="5"/>
            <w:shd w:val="clear" w:color="auto" w:fill="FFFFFF" w:themeFill="background1"/>
          </w:tcPr>
          <w:p w:rsidR="00FE3DE6" w:rsidRPr="00265043" w:rsidRDefault="00FE3DE6" w:rsidP="00FE3DE6">
            <w:pPr>
              <w:pStyle w:val="LevelAssessment-Heading1"/>
              <w:shd w:val="clear" w:color="auto" w:fill="FFFFFF" w:themeFill="background1"/>
              <w:rPr>
                <w:sz w:val="24"/>
                <w:szCs w:val="24"/>
              </w:rPr>
            </w:pPr>
            <w:r w:rsidRPr="00265043">
              <w:rPr>
                <w:sz w:val="24"/>
                <w:szCs w:val="24"/>
              </w:rPr>
              <w:t>Speaking</w:t>
            </w:r>
          </w:p>
        </w:tc>
        <w:tc>
          <w:tcPr>
            <w:tcW w:w="1504" w:type="dxa"/>
            <w:gridSpan w:val="3"/>
            <w:shd w:val="clear" w:color="auto" w:fill="FFFFFF" w:themeFill="background1"/>
          </w:tcPr>
          <w:p w:rsidR="00FE3DE6" w:rsidRPr="00265043" w:rsidRDefault="00FE3DE6" w:rsidP="00FE3DE6">
            <w:pPr>
              <w:pStyle w:val="LevelAssessment-Heading1"/>
              <w:shd w:val="clear" w:color="auto" w:fill="FFFFFF" w:themeFill="background1"/>
              <w:rPr>
                <w:sz w:val="24"/>
                <w:szCs w:val="24"/>
              </w:rPr>
            </w:pPr>
            <w:r w:rsidRPr="00265043">
              <w:rPr>
                <w:sz w:val="24"/>
                <w:szCs w:val="24"/>
              </w:rPr>
              <w:t>Writing</w:t>
            </w:r>
          </w:p>
        </w:tc>
      </w:tr>
      <w:tr w:rsidR="00FE3DE6" w:rsidRPr="00265043" w:rsidTr="00731328">
        <w:trPr>
          <w:cantSplit/>
        </w:trPr>
        <w:tc>
          <w:tcPr>
            <w:tcW w:w="3243" w:type="dxa"/>
            <w:shd w:val="clear" w:color="auto" w:fill="FFFFFF" w:themeFill="background1"/>
          </w:tcPr>
          <w:p w:rsidR="00FE3DE6" w:rsidRPr="00265043" w:rsidRDefault="00FE3DE6" w:rsidP="00FE3DE6">
            <w:pPr>
              <w:pStyle w:val="CVHeadingLevel"/>
              <w:shd w:val="clear" w:color="auto" w:fill="FFFFFF" w:themeFill="background1"/>
              <w:rPr>
                <w:sz w:val="24"/>
                <w:szCs w:val="24"/>
              </w:rPr>
            </w:pPr>
            <w:r w:rsidRPr="00265043">
              <w:rPr>
                <w:sz w:val="24"/>
                <w:szCs w:val="24"/>
              </w:rPr>
              <w:t>European level (*)</w:t>
            </w:r>
          </w:p>
        </w:tc>
        <w:tc>
          <w:tcPr>
            <w:tcW w:w="30" w:type="dxa"/>
            <w:shd w:val="clear" w:color="auto" w:fill="FFFFFF" w:themeFill="background1"/>
          </w:tcPr>
          <w:p w:rsidR="00FE3DE6" w:rsidRPr="00265043" w:rsidRDefault="00FE3DE6" w:rsidP="00FE3DE6">
            <w:pPr>
              <w:pStyle w:val="CVNormal"/>
              <w:shd w:val="clear" w:color="auto" w:fill="FFFFFF" w:themeFill="background1"/>
              <w:rPr>
                <w:sz w:val="24"/>
                <w:szCs w:val="24"/>
              </w:rPr>
            </w:pPr>
          </w:p>
        </w:tc>
        <w:tc>
          <w:tcPr>
            <w:tcW w:w="1499" w:type="dxa"/>
            <w:gridSpan w:val="2"/>
            <w:shd w:val="clear" w:color="auto" w:fill="FFFFFF" w:themeFill="background1"/>
          </w:tcPr>
          <w:p w:rsidR="00FE3DE6" w:rsidRPr="00265043" w:rsidRDefault="00FE3DE6" w:rsidP="00FE3DE6">
            <w:pPr>
              <w:pStyle w:val="LevelAssessment-Heading2"/>
              <w:shd w:val="clear" w:color="auto" w:fill="FFFFFF" w:themeFill="background1"/>
              <w:rPr>
                <w:sz w:val="24"/>
                <w:szCs w:val="24"/>
              </w:rPr>
            </w:pPr>
            <w:r w:rsidRPr="00265043">
              <w:rPr>
                <w:sz w:val="24"/>
                <w:szCs w:val="24"/>
              </w:rPr>
              <w:t>Listening</w:t>
            </w:r>
          </w:p>
        </w:tc>
        <w:tc>
          <w:tcPr>
            <w:tcW w:w="1502" w:type="dxa"/>
            <w:gridSpan w:val="2"/>
            <w:shd w:val="clear" w:color="auto" w:fill="FFFFFF" w:themeFill="background1"/>
          </w:tcPr>
          <w:p w:rsidR="00FE3DE6" w:rsidRPr="00265043" w:rsidRDefault="00FE3DE6" w:rsidP="00FE3DE6">
            <w:pPr>
              <w:pStyle w:val="LevelAssessment-Heading2"/>
              <w:shd w:val="clear" w:color="auto" w:fill="FFFFFF" w:themeFill="background1"/>
              <w:rPr>
                <w:sz w:val="24"/>
                <w:szCs w:val="24"/>
              </w:rPr>
            </w:pPr>
            <w:r w:rsidRPr="00265043">
              <w:rPr>
                <w:sz w:val="24"/>
                <w:szCs w:val="24"/>
              </w:rPr>
              <w:t>Reading</w:t>
            </w:r>
          </w:p>
        </w:tc>
        <w:tc>
          <w:tcPr>
            <w:tcW w:w="1499" w:type="dxa"/>
            <w:gridSpan w:val="3"/>
            <w:shd w:val="clear" w:color="auto" w:fill="FFFFFF" w:themeFill="background1"/>
          </w:tcPr>
          <w:p w:rsidR="00FE3DE6" w:rsidRPr="00265043" w:rsidRDefault="00FE3DE6" w:rsidP="00FE3DE6">
            <w:pPr>
              <w:pStyle w:val="LevelAssessment-Heading2"/>
              <w:shd w:val="clear" w:color="auto" w:fill="FFFFFF" w:themeFill="background1"/>
              <w:rPr>
                <w:sz w:val="24"/>
                <w:szCs w:val="24"/>
              </w:rPr>
            </w:pPr>
            <w:r w:rsidRPr="00265043">
              <w:rPr>
                <w:sz w:val="24"/>
                <w:szCs w:val="24"/>
              </w:rPr>
              <w:t>Spoken interaction</w:t>
            </w:r>
          </w:p>
        </w:tc>
        <w:tc>
          <w:tcPr>
            <w:tcW w:w="1503" w:type="dxa"/>
            <w:gridSpan w:val="2"/>
            <w:shd w:val="clear" w:color="auto" w:fill="FFFFFF" w:themeFill="background1"/>
          </w:tcPr>
          <w:p w:rsidR="00FE3DE6" w:rsidRPr="00265043" w:rsidRDefault="00FE3DE6" w:rsidP="00FE3DE6">
            <w:pPr>
              <w:pStyle w:val="LevelAssessment-Heading2"/>
              <w:shd w:val="clear" w:color="auto" w:fill="FFFFFF" w:themeFill="background1"/>
              <w:rPr>
                <w:sz w:val="24"/>
                <w:szCs w:val="24"/>
              </w:rPr>
            </w:pPr>
            <w:r w:rsidRPr="00265043">
              <w:rPr>
                <w:sz w:val="24"/>
                <w:szCs w:val="24"/>
              </w:rPr>
              <w:t>Spoken production</w:t>
            </w:r>
          </w:p>
        </w:tc>
        <w:tc>
          <w:tcPr>
            <w:tcW w:w="1504" w:type="dxa"/>
            <w:gridSpan w:val="3"/>
            <w:shd w:val="clear" w:color="auto" w:fill="FFFFFF" w:themeFill="background1"/>
          </w:tcPr>
          <w:p w:rsidR="00FE3DE6" w:rsidRPr="00265043" w:rsidRDefault="00FE3DE6" w:rsidP="00FE3DE6">
            <w:pPr>
              <w:pStyle w:val="LevelAssessment-Heading2"/>
              <w:shd w:val="clear" w:color="auto" w:fill="FFFFFF" w:themeFill="background1"/>
              <w:rPr>
                <w:sz w:val="24"/>
                <w:szCs w:val="24"/>
              </w:rPr>
            </w:pPr>
          </w:p>
        </w:tc>
      </w:tr>
      <w:tr w:rsidR="00FE3DE6" w:rsidRPr="00265043" w:rsidTr="00731328">
        <w:trPr>
          <w:cantSplit/>
        </w:trPr>
        <w:tc>
          <w:tcPr>
            <w:tcW w:w="3243" w:type="dxa"/>
            <w:shd w:val="clear" w:color="auto" w:fill="FFFFFF" w:themeFill="background1"/>
          </w:tcPr>
          <w:p w:rsidR="00FE3DE6" w:rsidRPr="00265043" w:rsidRDefault="00FE3DE6" w:rsidP="00FE3DE6">
            <w:pPr>
              <w:pStyle w:val="CVHeadingLanguage"/>
              <w:shd w:val="clear" w:color="auto" w:fill="FFFFFF" w:themeFill="background1"/>
              <w:rPr>
                <w:sz w:val="24"/>
                <w:szCs w:val="24"/>
              </w:rPr>
            </w:pPr>
            <w:r w:rsidRPr="00265043">
              <w:rPr>
                <w:sz w:val="24"/>
                <w:szCs w:val="24"/>
              </w:rPr>
              <w:t>English:</w:t>
            </w:r>
          </w:p>
          <w:p w:rsidR="00FE3DE6" w:rsidRPr="00265043" w:rsidRDefault="00FE3DE6" w:rsidP="00FE3DE6">
            <w:pPr>
              <w:pStyle w:val="LevelAssessment-Code"/>
              <w:shd w:val="clear" w:color="auto" w:fill="FFFFFF" w:themeFill="background1"/>
              <w:rPr>
                <w:b/>
                <w:sz w:val="24"/>
                <w:szCs w:val="24"/>
              </w:rPr>
            </w:pPr>
          </w:p>
        </w:tc>
        <w:tc>
          <w:tcPr>
            <w:tcW w:w="30" w:type="dxa"/>
            <w:shd w:val="clear" w:color="auto" w:fill="FFFFFF" w:themeFill="background1"/>
          </w:tcPr>
          <w:p w:rsidR="00FE3DE6" w:rsidRPr="00265043" w:rsidRDefault="00FE3DE6" w:rsidP="00FE3DE6">
            <w:pPr>
              <w:pStyle w:val="CVNormal"/>
              <w:shd w:val="clear" w:color="auto" w:fill="FFFFFF" w:themeFill="background1"/>
              <w:rPr>
                <w:sz w:val="24"/>
                <w:szCs w:val="24"/>
              </w:rPr>
            </w:pPr>
          </w:p>
        </w:tc>
        <w:tc>
          <w:tcPr>
            <w:tcW w:w="282"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C2 </w:t>
            </w:r>
          </w:p>
        </w:tc>
        <w:tc>
          <w:tcPr>
            <w:tcW w:w="1217" w:type="dxa"/>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Proficient user </w:t>
            </w:r>
          </w:p>
        </w:tc>
        <w:tc>
          <w:tcPr>
            <w:tcW w:w="283"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C2 </w:t>
            </w:r>
          </w:p>
        </w:tc>
        <w:tc>
          <w:tcPr>
            <w:tcW w:w="1219" w:type="dxa"/>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Proficient user </w:t>
            </w:r>
          </w:p>
        </w:tc>
        <w:tc>
          <w:tcPr>
            <w:tcW w:w="282"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C1 </w:t>
            </w:r>
          </w:p>
        </w:tc>
        <w:tc>
          <w:tcPr>
            <w:tcW w:w="1217" w:type="dxa"/>
            <w:gridSpan w:val="2"/>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Proficient user </w:t>
            </w:r>
          </w:p>
        </w:tc>
        <w:tc>
          <w:tcPr>
            <w:tcW w:w="283"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C1 </w:t>
            </w:r>
          </w:p>
        </w:tc>
        <w:tc>
          <w:tcPr>
            <w:tcW w:w="1220" w:type="dxa"/>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Proficient user </w:t>
            </w:r>
          </w:p>
        </w:tc>
        <w:tc>
          <w:tcPr>
            <w:tcW w:w="281"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C2 </w:t>
            </w:r>
          </w:p>
        </w:tc>
        <w:tc>
          <w:tcPr>
            <w:tcW w:w="1223" w:type="dxa"/>
            <w:gridSpan w:val="2"/>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Proficient user </w:t>
            </w:r>
          </w:p>
        </w:tc>
      </w:tr>
      <w:tr w:rsidR="00FE3DE6" w:rsidRPr="00265043" w:rsidTr="00731328">
        <w:trPr>
          <w:cantSplit/>
        </w:trPr>
        <w:tc>
          <w:tcPr>
            <w:tcW w:w="3243" w:type="dxa"/>
            <w:shd w:val="clear" w:color="auto" w:fill="FFFFFF" w:themeFill="background1"/>
          </w:tcPr>
          <w:p w:rsidR="00FE3DE6" w:rsidRPr="00265043" w:rsidRDefault="00FE3DE6" w:rsidP="00FE3DE6">
            <w:pPr>
              <w:pStyle w:val="CVHeadingLanguage"/>
              <w:shd w:val="clear" w:color="auto" w:fill="FFFFFF" w:themeFill="background1"/>
              <w:rPr>
                <w:sz w:val="24"/>
                <w:szCs w:val="24"/>
              </w:rPr>
            </w:pPr>
            <w:r w:rsidRPr="00265043">
              <w:rPr>
                <w:sz w:val="24"/>
                <w:szCs w:val="24"/>
              </w:rPr>
              <w:t>German:</w:t>
            </w:r>
          </w:p>
          <w:p w:rsidR="00FE3DE6" w:rsidRPr="00265043" w:rsidRDefault="00FE3DE6" w:rsidP="00FE3DE6">
            <w:pPr>
              <w:pStyle w:val="CVHeadingLanguage"/>
              <w:shd w:val="clear" w:color="auto" w:fill="FFFFFF" w:themeFill="background1"/>
              <w:rPr>
                <w:sz w:val="24"/>
                <w:szCs w:val="24"/>
              </w:rPr>
            </w:pPr>
            <w:r w:rsidRPr="00265043">
              <w:rPr>
                <w:sz w:val="24"/>
                <w:szCs w:val="24"/>
              </w:rPr>
              <w:t xml:space="preserve"> </w:t>
            </w:r>
          </w:p>
        </w:tc>
        <w:tc>
          <w:tcPr>
            <w:tcW w:w="30" w:type="dxa"/>
            <w:shd w:val="clear" w:color="auto" w:fill="FFFFFF" w:themeFill="background1"/>
          </w:tcPr>
          <w:p w:rsidR="00FE3DE6" w:rsidRPr="00265043" w:rsidRDefault="00FE3DE6" w:rsidP="00FE3DE6">
            <w:pPr>
              <w:pStyle w:val="CVNormal"/>
              <w:shd w:val="clear" w:color="auto" w:fill="FFFFFF" w:themeFill="background1"/>
              <w:rPr>
                <w:sz w:val="24"/>
                <w:szCs w:val="24"/>
              </w:rPr>
            </w:pPr>
          </w:p>
        </w:tc>
        <w:tc>
          <w:tcPr>
            <w:tcW w:w="282"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A2 </w:t>
            </w:r>
          </w:p>
        </w:tc>
        <w:tc>
          <w:tcPr>
            <w:tcW w:w="1217" w:type="dxa"/>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Basic User </w:t>
            </w:r>
          </w:p>
        </w:tc>
        <w:tc>
          <w:tcPr>
            <w:tcW w:w="283"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B1 </w:t>
            </w:r>
          </w:p>
        </w:tc>
        <w:tc>
          <w:tcPr>
            <w:tcW w:w="1219" w:type="dxa"/>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Independent user </w:t>
            </w:r>
          </w:p>
        </w:tc>
        <w:tc>
          <w:tcPr>
            <w:tcW w:w="282"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A2 </w:t>
            </w:r>
          </w:p>
        </w:tc>
        <w:tc>
          <w:tcPr>
            <w:tcW w:w="1217" w:type="dxa"/>
            <w:gridSpan w:val="2"/>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Basic User </w:t>
            </w:r>
          </w:p>
        </w:tc>
        <w:tc>
          <w:tcPr>
            <w:tcW w:w="283"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A2 </w:t>
            </w:r>
          </w:p>
        </w:tc>
        <w:tc>
          <w:tcPr>
            <w:tcW w:w="1220" w:type="dxa"/>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Basic User </w:t>
            </w:r>
          </w:p>
        </w:tc>
        <w:tc>
          <w:tcPr>
            <w:tcW w:w="281" w:type="dxa"/>
            <w:shd w:val="clear" w:color="auto" w:fill="FFFFFF" w:themeFill="background1"/>
            <w:vAlign w:val="center"/>
          </w:tcPr>
          <w:p w:rsidR="00FE3DE6" w:rsidRPr="00265043" w:rsidRDefault="00FE3DE6" w:rsidP="00FE3DE6">
            <w:pPr>
              <w:pStyle w:val="LevelAssessment-Code"/>
              <w:shd w:val="clear" w:color="auto" w:fill="FFFFFF" w:themeFill="background1"/>
              <w:rPr>
                <w:sz w:val="24"/>
                <w:szCs w:val="24"/>
              </w:rPr>
            </w:pPr>
            <w:r w:rsidRPr="00265043">
              <w:rPr>
                <w:sz w:val="24"/>
                <w:szCs w:val="24"/>
              </w:rPr>
              <w:t xml:space="preserve">B1 </w:t>
            </w:r>
          </w:p>
        </w:tc>
        <w:tc>
          <w:tcPr>
            <w:tcW w:w="1223" w:type="dxa"/>
            <w:gridSpan w:val="2"/>
            <w:shd w:val="clear" w:color="auto" w:fill="FFFFFF" w:themeFill="background1"/>
            <w:vAlign w:val="center"/>
          </w:tcPr>
          <w:p w:rsidR="00FE3DE6" w:rsidRPr="00265043" w:rsidRDefault="00FE3DE6" w:rsidP="00FE3DE6">
            <w:pPr>
              <w:pStyle w:val="LevelAssessment-Description"/>
              <w:shd w:val="clear" w:color="auto" w:fill="FFFFFF" w:themeFill="background1"/>
              <w:rPr>
                <w:sz w:val="24"/>
                <w:szCs w:val="24"/>
              </w:rPr>
            </w:pPr>
            <w:r w:rsidRPr="00265043">
              <w:rPr>
                <w:sz w:val="24"/>
                <w:szCs w:val="24"/>
              </w:rPr>
              <w:t xml:space="preserve">Independent user </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Normal"/>
              <w:shd w:val="clear" w:color="auto" w:fill="FFFFFF" w:themeFill="background1"/>
              <w:rPr>
                <w:sz w:val="24"/>
                <w:szCs w:val="24"/>
              </w:rPr>
            </w:pPr>
          </w:p>
        </w:tc>
        <w:tc>
          <w:tcPr>
            <w:tcW w:w="7529" w:type="dxa"/>
            <w:gridSpan w:val="12"/>
            <w:shd w:val="clear" w:color="auto" w:fill="FFFFFF" w:themeFill="background1"/>
            <w:tcMar>
              <w:top w:w="0" w:type="dxa"/>
              <w:bottom w:w="113" w:type="dxa"/>
            </w:tcMar>
          </w:tcPr>
          <w:p w:rsidR="00FE3DE6" w:rsidRPr="00265043" w:rsidRDefault="00FE3DE6" w:rsidP="00FE3DE6">
            <w:pPr>
              <w:pStyle w:val="LevelAssessment-Note"/>
              <w:shd w:val="clear" w:color="auto" w:fill="FFFFFF" w:themeFill="background1"/>
              <w:rPr>
                <w:sz w:val="24"/>
                <w:szCs w:val="24"/>
              </w:rPr>
            </w:pPr>
            <w:r w:rsidRPr="00265043">
              <w:rPr>
                <w:sz w:val="24"/>
                <w:szCs w:val="24"/>
              </w:rPr>
              <w:t>(*) Common European Framework of Reference (CEF) level</w:t>
            </w:r>
          </w:p>
        </w:tc>
      </w:tr>
      <w:tr w:rsidR="00FE3DE6" w:rsidRPr="00265043" w:rsidTr="00731328">
        <w:trPr>
          <w:gridAfter w:val="1"/>
          <w:wAfter w:w="8" w:type="dxa"/>
          <w:cantSplit/>
        </w:trPr>
        <w:tc>
          <w:tcPr>
            <w:tcW w:w="3243" w:type="dxa"/>
            <w:shd w:val="clear" w:color="auto" w:fill="FFFFFF" w:themeFill="background1"/>
          </w:tcPr>
          <w:tbl>
            <w:tblPr>
              <w:tblW w:w="0" w:type="auto"/>
              <w:tblInd w:w="8" w:type="dxa"/>
              <w:tblLayout w:type="fixed"/>
              <w:tblCellMar>
                <w:top w:w="40" w:type="dxa"/>
                <w:left w:w="0" w:type="dxa"/>
                <w:bottom w:w="40" w:type="dxa"/>
                <w:right w:w="0" w:type="dxa"/>
              </w:tblCellMar>
              <w:tblLook w:val="0000"/>
            </w:tblPr>
            <w:tblGrid>
              <w:gridCol w:w="3119"/>
            </w:tblGrid>
            <w:tr w:rsidR="00FE3DE6" w:rsidRPr="00265043" w:rsidTr="00297178">
              <w:trPr>
                <w:cantSplit/>
                <w:trHeight w:val="194"/>
              </w:trPr>
              <w:tc>
                <w:tcPr>
                  <w:tcW w:w="3119" w:type="dxa"/>
                  <w:tcBorders>
                    <w:right w:val="single" w:sz="1" w:space="0" w:color="000000"/>
                  </w:tcBorders>
                </w:tcPr>
                <w:p w:rsidR="00FE3DE6" w:rsidRPr="00265043" w:rsidRDefault="00FE3DE6" w:rsidP="00FE3DE6">
                  <w:pPr>
                    <w:pStyle w:val="CVHeadingLanguage"/>
                    <w:framePr w:hSpace="141" w:wrap="around" w:vAnchor="text" w:hAnchor="margin" w:xAlign="center" w:y="406"/>
                    <w:shd w:val="clear" w:color="auto" w:fill="FFFFFF" w:themeFill="background1"/>
                    <w:rPr>
                      <w:sz w:val="24"/>
                      <w:szCs w:val="24"/>
                    </w:rPr>
                  </w:pPr>
                  <w:r w:rsidRPr="00265043">
                    <w:rPr>
                      <w:sz w:val="24"/>
                      <w:szCs w:val="24"/>
                    </w:rPr>
                    <w:t>Official Language Certificates</w:t>
                  </w:r>
                </w:p>
              </w:tc>
            </w:tr>
            <w:tr w:rsidR="00FE3DE6" w:rsidRPr="00265043" w:rsidTr="00297178">
              <w:trPr>
                <w:cantSplit/>
                <w:trHeight w:val="293"/>
              </w:trPr>
              <w:tc>
                <w:tcPr>
                  <w:tcW w:w="3119" w:type="dxa"/>
                  <w:tcBorders>
                    <w:right w:val="single" w:sz="1" w:space="0" w:color="000000"/>
                  </w:tcBorders>
                </w:tcPr>
                <w:p w:rsidR="00FE3DE6" w:rsidRPr="00265043" w:rsidRDefault="00FE3DE6" w:rsidP="00FE3DE6">
                  <w:pPr>
                    <w:pStyle w:val="CVHeadingLanguage"/>
                    <w:framePr w:hSpace="141" w:wrap="around" w:vAnchor="text" w:hAnchor="margin" w:xAlign="center" w:y="406"/>
                    <w:shd w:val="clear" w:color="auto" w:fill="FFFFFF" w:themeFill="background1"/>
                    <w:rPr>
                      <w:sz w:val="24"/>
                      <w:szCs w:val="24"/>
                    </w:rPr>
                  </w:pPr>
                  <w:r w:rsidRPr="00265043">
                    <w:rPr>
                      <w:sz w:val="24"/>
                      <w:szCs w:val="24"/>
                    </w:rPr>
                    <w:t>German:</w:t>
                  </w:r>
                </w:p>
                <w:p w:rsidR="00FE3DE6" w:rsidRPr="00265043" w:rsidRDefault="00297178" w:rsidP="00297178">
                  <w:pPr>
                    <w:pStyle w:val="LevelAssessment-Code"/>
                    <w:framePr w:hSpace="141" w:wrap="around" w:vAnchor="text" w:hAnchor="margin" w:xAlign="center" w:y="406"/>
                    <w:shd w:val="clear" w:color="auto" w:fill="FFFFFF" w:themeFill="background1"/>
                    <w:tabs>
                      <w:tab w:val="center" w:pos="1573"/>
                      <w:tab w:val="right" w:pos="3118"/>
                    </w:tabs>
                    <w:jc w:val="left"/>
                    <w:rPr>
                      <w:b/>
                      <w:sz w:val="16"/>
                      <w:szCs w:val="16"/>
                    </w:rPr>
                  </w:pPr>
                  <w:r>
                    <w:rPr>
                      <w:sz w:val="24"/>
                      <w:szCs w:val="24"/>
                    </w:rPr>
                    <w:tab/>
                  </w:r>
                  <w:r w:rsidR="00FE3DE6" w:rsidRPr="00265043">
                    <w:rPr>
                      <w:sz w:val="24"/>
                      <w:szCs w:val="24"/>
                    </w:rPr>
                    <w:t xml:space="preserve"> </w:t>
                  </w:r>
                </w:p>
              </w:tc>
            </w:tr>
            <w:tr w:rsidR="00FE3DE6" w:rsidRPr="00265043" w:rsidTr="00CF62C1">
              <w:trPr>
                <w:cantSplit/>
              </w:trPr>
              <w:tc>
                <w:tcPr>
                  <w:tcW w:w="3119" w:type="dxa"/>
                  <w:tcBorders>
                    <w:right w:val="single" w:sz="1" w:space="0" w:color="000000"/>
                  </w:tcBorders>
                </w:tcPr>
                <w:p w:rsidR="00FE3DE6" w:rsidRPr="00265043" w:rsidRDefault="00FE3DE6" w:rsidP="00FE3DE6">
                  <w:pPr>
                    <w:pStyle w:val="CVHeadingLanguage"/>
                    <w:framePr w:hSpace="141" w:wrap="around" w:vAnchor="text" w:hAnchor="margin" w:xAlign="center" w:y="406"/>
                    <w:shd w:val="clear" w:color="auto" w:fill="FFFFFF" w:themeFill="background1"/>
                    <w:rPr>
                      <w:sz w:val="24"/>
                      <w:szCs w:val="24"/>
                    </w:rPr>
                  </w:pPr>
                  <w:r w:rsidRPr="00265043">
                    <w:rPr>
                      <w:sz w:val="24"/>
                      <w:szCs w:val="24"/>
                    </w:rPr>
                    <w:t>English:</w:t>
                  </w:r>
                </w:p>
                <w:p w:rsidR="00FE3DE6" w:rsidRPr="00265043" w:rsidRDefault="00FE3DE6" w:rsidP="00FE3DE6">
                  <w:pPr>
                    <w:pStyle w:val="CVHeadingLanguage"/>
                    <w:framePr w:hSpace="141" w:wrap="around" w:vAnchor="text" w:hAnchor="margin" w:xAlign="center" w:y="406"/>
                    <w:shd w:val="clear" w:color="auto" w:fill="FFFFFF" w:themeFill="background1"/>
                    <w:rPr>
                      <w:sz w:val="24"/>
                      <w:szCs w:val="24"/>
                    </w:rPr>
                  </w:pPr>
                  <w:r w:rsidRPr="00265043">
                    <w:rPr>
                      <w:sz w:val="24"/>
                      <w:szCs w:val="24"/>
                    </w:rPr>
                    <w:t xml:space="preserve"> </w:t>
                  </w:r>
                </w:p>
              </w:tc>
            </w:tr>
          </w:tbl>
          <w:p w:rsidR="00FE3DE6" w:rsidRPr="00265043" w:rsidRDefault="00FE3DE6" w:rsidP="00FE3DE6">
            <w:pPr>
              <w:pStyle w:val="CVSpacer"/>
              <w:shd w:val="clear" w:color="auto" w:fill="FFFFFF" w:themeFill="background1"/>
              <w:rPr>
                <w:sz w:val="24"/>
                <w:szCs w:val="24"/>
              </w:rPr>
            </w:pPr>
          </w:p>
        </w:tc>
        <w:tc>
          <w:tcPr>
            <w:tcW w:w="7529" w:type="dxa"/>
            <w:gridSpan w:val="12"/>
            <w:shd w:val="clear" w:color="auto" w:fill="FFFFFF" w:themeFill="background1"/>
          </w:tcPr>
          <w:p w:rsidR="00FE3DE6" w:rsidRPr="00265043" w:rsidRDefault="00FE3DE6" w:rsidP="00FE3DE6">
            <w:pPr>
              <w:pStyle w:val="CVHeadingLanguage"/>
              <w:shd w:val="clear" w:color="auto" w:fill="FFFFFF" w:themeFill="background1"/>
              <w:jc w:val="left"/>
              <w:rPr>
                <w:sz w:val="24"/>
                <w:szCs w:val="24"/>
              </w:rPr>
            </w:pPr>
          </w:p>
          <w:p w:rsidR="00FE3DE6" w:rsidRPr="00265043" w:rsidRDefault="00FE3DE6" w:rsidP="00297178">
            <w:pPr>
              <w:pStyle w:val="CVHeadingLanguage"/>
              <w:shd w:val="clear" w:color="auto" w:fill="FFFFFF" w:themeFill="background1"/>
              <w:spacing w:before="120"/>
              <w:ind w:left="115" w:right="115"/>
              <w:jc w:val="left"/>
              <w:rPr>
                <w:sz w:val="24"/>
                <w:szCs w:val="24"/>
              </w:rPr>
            </w:pPr>
            <w:r w:rsidRPr="00265043">
              <w:rPr>
                <w:sz w:val="24"/>
                <w:szCs w:val="24"/>
              </w:rPr>
              <w:t xml:space="preserve">Mittelstufe B2. </w:t>
            </w:r>
          </w:p>
          <w:p w:rsidR="00FE3DE6" w:rsidRPr="00265043" w:rsidRDefault="00FE3DE6" w:rsidP="00297178">
            <w:pPr>
              <w:pStyle w:val="CVHeadingLanguage"/>
              <w:shd w:val="clear" w:color="auto" w:fill="FFFFFF" w:themeFill="background1"/>
              <w:ind w:left="0" w:right="0"/>
              <w:jc w:val="left"/>
              <w:rPr>
                <w:sz w:val="24"/>
                <w:szCs w:val="24"/>
              </w:rPr>
            </w:pPr>
          </w:p>
          <w:p w:rsidR="00FE3DE6" w:rsidRPr="00265043" w:rsidRDefault="00FE3DE6" w:rsidP="00FE3DE6">
            <w:pPr>
              <w:pStyle w:val="CVSpacer"/>
              <w:shd w:val="clear" w:color="auto" w:fill="FFFFFF" w:themeFill="background1"/>
              <w:rPr>
                <w:b/>
                <w:sz w:val="24"/>
                <w:szCs w:val="24"/>
              </w:rPr>
            </w:pPr>
            <w:r w:rsidRPr="00265043">
              <w:rPr>
                <w:b/>
                <w:sz w:val="24"/>
                <w:szCs w:val="24"/>
              </w:rPr>
              <w:t xml:space="preserve">TOEFL: Score 553 </w:t>
            </w:r>
          </w:p>
          <w:p w:rsidR="00FE3DE6" w:rsidRPr="00265043" w:rsidRDefault="00FE3DE6" w:rsidP="00FE3DE6">
            <w:pPr>
              <w:pStyle w:val="CVSpacer"/>
              <w:shd w:val="clear" w:color="auto" w:fill="FFFFFF" w:themeFill="background1"/>
              <w:rPr>
                <w:b/>
                <w:sz w:val="24"/>
                <w:szCs w:val="24"/>
              </w:rPr>
            </w:pPr>
            <w:r w:rsidRPr="00265043">
              <w:rPr>
                <w:b/>
                <w:sz w:val="24"/>
                <w:szCs w:val="24"/>
              </w:rPr>
              <w:t>English is the learning language at the Faculty of Medicine, Egypt</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2-FirstLine"/>
              <w:shd w:val="clear" w:color="auto" w:fill="FFFFFF" w:themeFill="background1"/>
              <w:rPr>
                <w:sz w:val="24"/>
                <w:szCs w:val="24"/>
              </w:rPr>
            </w:pPr>
            <w:r w:rsidRPr="00265043">
              <w:rPr>
                <w:sz w:val="24"/>
                <w:szCs w:val="24"/>
              </w:rPr>
              <w:t>Social skills and competences</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sz w:val="24"/>
                <w:szCs w:val="24"/>
              </w:rPr>
            </w:pPr>
            <w:r w:rsidRPr="00265043">
              <w:rPr>
                <w:sz w:val="24"/>
                <w:szCs w:val="24"/>
              </w:rPr>
              <w:t xml:space="preserve">Team spirit; </w:t>
            </w:r>
          </w:p>
          <w:p w:rsidR="00FE3DE6" w:rsidRPr="00265043" w:rsidRDefault="00FE3DE6" w:rsidP="003B78F5">
            <w:pPr>
              <w:pStyle w:val="CVNormal-FirstLine"/>
              <w:numPr>
                <w:ilvl w:val="0"/>
                <w:numId w:val="27"/>
              </w:numPr>
              <w:shd w:val="clear" w:color="auto" w:fill="FFFFFF" w:themeFill="background1"/>
              <w:rPr>
                <w:sz w:val="24"/>
                <w:szCs w:val="24"/>
              </w:rPr>
            </w:pPr>
            <w:r w:rsidRPr="00265043">
              <w:rPr>
                <w:sz w:val="24"/>
                <w:szCs w:val="24"/>
              </w:rPr>
              <w:t>Good ability to adapt to multicultural environments, Good communication skills gained through my experience as a doctor.</w:t>
            </w:r>
          </w:p>
        </w:tc>
      </w:tr>
      <w:tr w:rsidR="00FE3DE6" w:rsidRPr="00265043" w:rsidTr="00731328">
        <w:trPr>
          <w:gridAfter w:val="1"/>
          <w:wAfter w:w="8" w:type="dxa"/>
          <w:cantSplit/>
        </w:trPr>
        <w:tc>
          <w:tcPr>
            <w:tcW w:w="3243" w:type="dxa"/>
            <w:shd w:val="clear" w:color="auto" w:fill="FFFFFF" w:themeFill="background1"/>
          </w:tcPr>
          <w:p w:rsidR="00FE3DE6" w:rsidRPr="00265043" w:rsidRDefault="00FE3DE6" w:rsidP="00FE3DE6">
            <w:pPr>
              <w:pStyle w:val="CVHeading2-FirstLine"/>
              <w:shd w:val="clear" w:color="auto" w:fill="FFFFFF" w:themeFill="background1"/>
              <w:rPr>
                <w:sz w:val="24"/>
                <w:szCs w:val="24"/>
              </w:rPr>
            </w:pPr>
            <w:r w:rsidRPr="00265043">
              <w:rPr>
                <w:sz w:val="24"/>
                <w:szCs w:val="24"/>
              </w:rPr>
              <w:t>Organisational skills and competences</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sz w:val="24"/>
                <w:szCs w:val="24"/>
              </w:rPr>
            </w:pPr>
            <w:r w:rsidRPr="00265043">
              <w:rPr>
                <w:sz w:val="24"/>
                <w:szCs w:val="24"/>
              </w:rPr>
              <w:t>Good experience in project or team management gained through my work at the Faculty of Medicine, Assiut University, and gained through my work in the Doctor and Master Degree with my colleges and my supervisor professors.</w:t>
            </w:r>
          </w:p>
        </w:tc>
      </w:tr>
      <w:tr w:rsidR="00FE3DE6" w:rsidRPr="00265043" w:rsidTr="00731328">
        <w:trPr>
          <w:gridAfter w:val="1"/>
          <w:wAfter w:w="8" w:type="dxa"/>
          <w:cantSplit/>
          <w:trHeight w:val="868"/>
        </w:trPr>
        <w:tc>
          <w:tcPr>
            <w:tcW w:w="3243" w:type="dxa"/>
            <w:shd w:val="clear" w:color="auto" w:fill="FFFFFF" w:themeFill="background1"/>
          </w:tcPr>
          <w:p w:rsidR="00FE3DE6" w:rsidRPr="00265043" w:rsidRDefault="00FE3DE6" w:rsidP="00FE3DE6">
            <w:pPr>
              <w:pStyle w:val="CVHeading2-FirstLine"/>
              <w:shd w:val="clear" w:color="auto" w:fill="FFFFFF" w:themeFill="background1"/>
              <w:rPr>
                <w:sz w:val="24"/>
                <w:szCs w:val="24"/>
              </w:rPr>
            </w:pPr>
            <w:r w:rsidRPr="00265043">
              <w:rPr>
                <w:sz w:val="24"/>
                <w:szCs w:val="24"/>
              </w:rPr>
              <w:lastRenderedPageBreak/>
              <w:t>Computer skills and competences</w:t>
            </w:r>
          </w:p>
        </w:tc>
        <w:tc>
          <w:tcPr>
            <w:tcW w:w="7529" w:type="dxa"/>
            <w:gridSpan w:val="12"/>
            <w:shd w:val="clear" w:color="auto" w:fill="FFFFFF" w:themeFill="background1"/>
          </w:tcPr>
          <w:p w:rsidR="00FE3DE6" w:rsidRPr="00265043" w:rsidRDefault="006D0D95" w:rsidP="006D0D95">
            <w:pPr>
              <w:pStyle w:val="CVNormal-FirstLine"/>
              <w:shd w:val="clear" w:color="auto" w:fill="FFFFFF" w:themeFill="background1"/>
              <w:rPr>
                <w:sz w:val="24"/>
                <w:szCs w:val="24"/>
              </w:rPr>
            </w:pPr>
            <w:r>
              <w:rPr>
                <w:sz w:val="24"/>
                <w:szCs w:val="24"/>
              </w:rPr>
              <w:t>-</w:t>
            </w:r>
            <w:r w:rsidR="00FE3DE6" w:rsidRPr="00265043">
              <w:rPr>
                <w:sz w:val="24"/>
                <w:szCs w:val="24"/>
              </w:rPr>
              <w:t xml:space="preserve">Good command of Microsoft Office™ tools (Information Technology, windows, Word™, Excel™ and PowerPoint™, Access™, Internet). </w:t>
            </w:r>
          </w:p>
          <w:p w:rsidR="00FE3DE6" w:rsidRPr="00802184" w:rsidRDefault="006D0D95" w:rsidP="006D0D95">
            <w:pPr>
              <w:pStyle w:val="CVNormal-FirstLine"/>
              <w:shd w:val="clear" w:color="auto" w:fill="FFFFFF" w:themeFill="background1"/>
              <w:rPr>
                <w:sz w:val="24"/>
                <w:szCs w:val="24"/>
              </w:rPr>
            </w:pPr>
            <w:r>
              <w:rPr>
                <w:sz w:val="24"/>
                <w:szCs w:val="24"/>
              </w:rPr>
              <w:t>-</w:t>
            </w:r>
            <w:r w:rsidR="00FE3DE6" w:rsidRPr="00265043">
              <w:rPr>
                <w:sz w:val="24"/>
                <w:szCs w:val="24"/>
              </w:rPr>
              <w:t xml:space="preserve">Good command of </w:t>
            </w:r>
            <w:r w:rsidR="00FE3DE6" w:rsidRPr="00265043">
              <w:rPr>
                <w:b/>
                <w:bCs/>
                <w:sz w:val="24"/>
                <w:szCs w:val="24"/>
              </w:rPr>
              <w:t>SPSS</w:t>
            </w:r>
            <w:r w:rsidR="00FE3DE6" w:rsidRPr="00265043">
              <w:rPr>
                <w:sz w:val="24"/>
                <w:szCs w:val="24"/>
              </w:rPr>
              <w:t xml:space="preserve"> program.</w:t>
            </w:r>
          </w:p>
        </w:tc>
      </w:tr>
      <w:tr w:rsidR="00FE3DE6" w:rsidRPr="00183CD5" w:rsidTr="00731328">
        <w:trPr>
          <w:gridAfter w:val="1"/>
          <w:wAfter w:w="8" w:type="dxa"/>
          <w:cantSplit/>
        </w:trPr>
        <w:tc>
          <w:tcPr>
            <w:tcW w:w="3243" w:type="dxa"/>
            <w:shd w:val="clear" w:color="auto" w:fill="FFFFFF" w:themeFill="background1"/>
          </w:tcPr>
          <w:p w:rsidR="00FE3DE6" w:rsidRPr="00265043" w:rsidRDefault="00FE3DE6" w:rsidP="00FE3DE6">
            <w:pPr>
              <w:pStyle w:val="CVHeading1"/>
              <w:shd w:val="clear" w:color="auto" w:fill="FFFFFF" w:themeFill="background1"/>
              <w:rPr>
                <w:szCs w:val="24"/>
              </w:rPr>
            </w:pPr>
            <w:r w:rsidRPr="00265043">
              <w:rPr>
                <w:szCs w:val="24"/>
              </w:rPr>
              <w:t>Additional information</w:t>
            </w:r>
          </w:p>
        </w:tc>
        <w:tc>
          <w:tcPr>
            <w:tcW w:w="7529" w:type="dxa"/>
            <w:gridSpan w:val="12"/>
            <w:shd w:val="clear" w:color="auto" w:fill="FFFFFF" w:themeFill="background1"/>
          </w:tcPr>
          <w:p w:rsidR="00FE3DE6" w:rsidRPr="00265043" w:rsidRDefault="00FE3DE6" w:rsidP="00FE3DE6">
            <w:pPr>
              <w:pStyle w:val="CVNormal-FirstLine"/>
              <w:shd w:val="clear" w:color="auto" w:fill="FFFFFF" w:themeFill="background1"/>
              <w:rPr>
                <w:b/>
                <w:bCs/>
                <w:sz w:val="24"/>
                <w:szCs w:val="24"/>
              </w:rPr>
            </w:pPr>
            <w:r w:rsidRPr="00265043">
              <w:rPr>
                <w:b/>
                <w:bCs/>
                <w:sz w:val="24"/>
                <w:szCs w:val="24"/>
              </w:rPr>
              <w:t>Workshops, seminars, and conferences attended:</w:t>
            </w:r>
          </w:p>
          <w:p w:rsidR="00FE3DE6" w:rsidRPr="00265043"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(1) The Genetic Engineering and Molecular Biology Center at Assiut University:</w:t>
            </w:r>
          </w:p>
          <w:p w:rsidR="00FE3DE6" w:rsidRPr="00265043"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 Theoretical and practical basis of neuronal cell culture (13-15.11.2005). </w:t>
            </w:r>
          </w:p>
          <w:p w:rsidR="00FE3DE6" w:rsidRPr="00265043"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 Principles and applications of real-time PCR (21-23.02.2006).  </w:t>
            </w:r>
          </w:p>
          <w:p w:rsidR="00FE3DE6" w:rsidRPr="00265043"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 Cell line tissue culture (9-11.05.2006).</w:t>
            </w:r>
          </w:p>
          <w:p w:rsidR="00FE3DE6" w:rsidRPr="00265043"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 Conventional PCR to real-time PCR (26-29.6.2006).</w:t>
            </w:r>
          </w:p>
          <w:p w:rsidR="00FE3DE6" w:rsidRPr="00265043"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(2) The 5th annual conference of liver diseases and tropical medicine (19.03.2002)         organized by the department of liver diseases and tropical medicine.</w:t>
            </w:r>
          </w:p>
          <w:p w:rsidR="00FE3DE6" w:rsidRPr="00265043" w:rsidRDefault="00FE3DE6" w:rsidP="00920223">
            <w:pPr>
              <w:pStyle w:val="Subtitle"/>
              <w:shd w:val="clear" w:color="auto" w:fill="FFFFFF" w:themeFill="background1"/>
              <w:spacing w:line="288" w:lineRule="auto"/>
              <w:jc w:val="both"/>
              <w:rPr>
                <w:rFonts w:ascii="Arial Narrow" w:hAnsi="Arial Narrow" w:cs="Times New Roman"/>
                <w:b w:val="0"/>
                <w:bCs w:val="0"/>
                <w:noProof w:val="0"/>
                <w:sz w:val="24"/>
                <w:szCs w:val="24"/>
                <w:lang w:val="en-GB"/>
              </w:rPr>
            </w:pPr>
            <w:r w:rsidRPr="00265043">
              <w:rPr>
                <w:rFonts w:ascii="Arial Narrow" w:hAnsi="Arial Narrow" w:cs="Times New Roman"/>
                <w:b w:val="0"/>
                <w:bCs w:val="0"/>
                <w:noProof w:val="0"/>
                <w:sz w:val="24"/>
                <w:szCs w:val="24"/>
                <w:lang w:val="en-GB"/>
              </w:rPr>
              <w:t xml:space="preserve"> (3) The 19th annual meeting of the Society for Virology (GfV) (18-21.03.2009) in   Leipzig (Universität Le</w:t>
            </w:r>
            <w:r w:rsidR="00920223">
              <w:rPr>
                <w:rFonts w:ascii="Arial Narrow" w:hAnsi="Arial Narrow" w:cs="Times New Roman"/>
                <w:b w:val="0"/>
                <w:bCs w:val="0"/>
                <w:noProof w:val="0"/>
                <w:sz w:val="24"/>
                <w:szCs w:val="24"/>
                <w:lang w:val="en-GB"/>
              </w:rPr>
              <w:t>ipzig)- Institut für Virologie, Germany.</w:t>
            </w:r>
          </w:p>
          <w:p w:rsidR="00920223" w:rsidRPr="0070742C" w:rsidRDefault="00FE3DE6" w:rsidP="00FE3DE6">
            <w:pPr>
              <w:pStyle w:val="Subtitle"/>
              <w:shd w:val="clear" w:color="auto" w:fill="FFFFFF" w:themeFill="background1"/>
              <w:spacing w:line="288" w:lineRule="auto"/>
              <w:jc w:val="both"/>
              <w:rPr>
                <w:rFonts w:ascii="Arial Narrow" w:hAnsi="Arial Narrow" w:cs="Times New Roman"/>
                <w:b w:val="0"/>
                <w:bCs w:val="0"/>
                <w:noProof w:val="0"/>
                <w:sz w:val="24"/>
                <w:szCs w:val="24"/>
              </w:rPr>
            </w:pPr>
            <w:r w:rsidRPr="00265043">
              <w:rPr>
                <w:rFonts w:ascii="Arial Narrow" w:hAnsi="Arial Narrow" w:cs="Times New Roman"/>
                <w:b w:val="0"/>
                <w:bCs w:val="0"/>
                <w:noProof w:val="0"/>
                <w:sz w:val="24"/>
                <w:szCs w:val="24"/>
              </w:rPr>
              <w:t xml:space="preserve"> </w:t>
            </w:r>
            <w:r w:rsidRPr="0070742C">
              <w:rPr>
                <w:rFonts w:ascii="Arial Narrow" w:hAnsi="Arial Narrow" w:cs="Times New Roman"/>
                <w:b w:val="0"/>
                <w:bCs w:val="0"/>
                <w:noProof w:val="0"/>
                <w:sz w:val="24"/>
                <w:szCs w:val="24"/>
              </w:rPr>
              <w:t>(4)  Robert Koch Institute (RKI):</w:t>
            </w:r>
          </w:p>
          <w:p w:rsidR="00920223" w:rsidRPr="0070742C" w:rsidRDefault="00920223" w:rsidP="00920223">
            <w:pPr>
              <w:pStyle w:val="Subtitle"/>
              <w:spacing w:line="288" w:lineRule="auto"/>
              <w:jc w:val="both"/>
              <w:rPr>
                <w:rFonts w:ascii="Arial Narrow" w:hAnsi="Arial Narrow" w:cs="Times New Roman"/>
                <w:b w:val="0"/>
                <w:bCs w:val="0"/>
                <w:noProof w:val="0"/>
                <w:sz w:val="24"/>
                <w:szCs w:val="24"/>
              </w:rPr>
            </w:pPr>
            <w:r w:rsidRPr="0070742C">
              <w:rPr>
                <w:rFonts w:ascii="Arial Narrow" w:hAnsi="Arial Narrow" w:cs="Times New Roman"/>
                <w:b w:val="0"/>
                <w:bCs w:val="0"/>
                <w:noProof w:val="0"/>
                <w:sz w:val="24"/>
                <w:szCs w:val="24"/>
              </w:rPr>
              <w:t>- The weekly seminars at the National Influenza Center, RKI, Berlin, Germany.</w:t>
            </w:r>
          </w:p>
          <w:p w:rsidR="00920223" w:rsidRPr="00920223" w:rsidRDefault="00920223" w:rsidP="00920223">
            <w:pPr>
              <w:pStyle w:val="Subtitle"/>
              <w:spacing w:line="288" w:lineRule="auto"/>
              <w:jc w:val="both"/>
              <w:rPr>
                <w:rFonts w:ascii="Arial Narrow" w:hAnsi="Arial Narrow" w:cs="Times New Roman"/>
                <w:b w:val="0"/>
                <w:bCs w:val="0"/>
                <w:noProof w:val="0"/>
                <w:sz w:val="24"/>
                <w:szCs w:val="24"/>
              </w:rPr>
            </w:pPr>
            <w:r w:rsidRPr="00920223">
              <w:rPr>
                <w:rFonts w:ascii="Arial Narrow" w:hAnsi="Arial Narrow" w:cs="Times New Roman"/>
                <w:b w:val="0"/>
                <w:bCs w:val="0"/>
                <w:noProof w:val="0"/>
                <w:sz w:val="24"/>
                <w:szCs w:val="24"/>
              </w:rPr>
              <w:t>- The weekly seminars at Robert Koch Institute, Berlin, Germany.</w:t>
            </w:r>
          </w:p>
          <w:p w:rsidR="00FE3DE6" w:rsidRPr="00265043" w:rsidRDefault="00920223"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de-DE"/>
              </w:rPr>
            </w:pPr>
            <w:r w:rsidRPr="00920223">
              <w:rPr>
                <w:rFonts w:ascii="Arial Narrow" w:hAnsi="Arial Narrow" w:cs="Times New Roman"/>
                <w:b w:val="0"/>
                <w:bCs w:val="0"/>
                <w:noProof w:val="0"/>
                <w:sz w:val="24"/>
                <w:szCs w:val="24"/>
              </w:rPr>
              <w:t xml:space="preserve"> </w:t>
            </w:r>
            <w:r>
              <w:rPr>
                <w:rFonts w:ascii="Arial Narrow" w:hAnsi="Arial Narrow" w:cs="Times New Roman"/>
                <w:b w:val="0"/>
                <w:bCs w:val="0"/>
                <w:noProof w:val="0"/>
                <w:sz w:val="24"/>
                <w:szCs w:val="24"/>
                <w:lang w:val="de-DE"/>
              </w:rPr>
              <w:t>-</w:t>
            </w:r>
            <w:r w:rsidR="00FE3DE6" w:rsidRPr="0042753D">
              <w:rPr>
                <w:rFonts w:ascii="Arial Narrow" w:hAnsi="Arial Narrow" w:cs="Times New Roman"/>
                <w:b w:val="0"/>
                <w:bCs w:val="0"/>
                <w:noProof w:val="0"/>
                <w:sz w:val="24"/>
                <w:szCs w:val="24"/>
                <w:lang w:val="en-GB"/>
              </w:rPr>
              <w:t>Medizinischtechnischen</w:t>
            </w:r>
            <w:r w:rsidR="00FE3DE6" w:rsidRPr="00265043">
              <w:rPr>
                <w:rFonts w:ascii="Arial Narrow" w:hAnsi="Arial Narrow" w:cs="Times New Roman"/>
                <w:b w:val="0"/>
                <w:bCs w:val="0"/>
                <w:noProof w:val="0"/>
                <w:sz w:val="24"/>
                <w:szCs w:val="24"/>
                <w:lang w:val="de-DE"/>
              </w:rPr>
              <w:t xml:space="preserve"> fortbuildung zum thema (Grundlagen der Nukleisäuresequenzierung) 26.05.2009 by Barbara Biere and Julia Tesch.</w:t>
            </w:r>
          </w:p>
          <w:p w:rsidR="00FE3DE6" w:rsidRPr="005E3550" w:rsidRDefault="00920223" w:rsidP="00FE3DE6">
            <w:pPr>
              <w:pStyle w:val="Subtitle"/>
              <w:shd w:val="clear" w:color="auto" w:fill="FFFFFF" w:themeFill="background1"/>
              <w:spacing w:line="288" w:lineRule="auto"/>
              <w:jc w:val="both"/>
              <w:rPr>
                <w:rFonts w:ascii="Arial Narrow" w:hAnsi="Arial Narrow" w:cs="Times New Roman"/>
                <w:b w:val="0"/>
                <w:bCs w:val="0"/>
                <w:noProof w:val="0"/>
                <w:sz w:val="24"/>
                <w:szCs w:val="24"/>
                <w:lang w:val="de-DE"/>
              </w:rPr>
            </w:pPr>
            <w:r>
              <w:rPr>
                <w:rFonts w:ascii="Arial Narrow" w:hAnsi="Arial Narrow" w:cs="Times New Roman"/>
                <w:b w:val="0"/>
                <w:bCs w:val="0"/>
                <w:noProof w:val="0"/>
                <w:sz w:val="24"/>
                <w:szCs w:val="24"/>
                <w:lang w:val="de-DE"/>
              </w:rPr>
              <w:t xml:space="preserve">- </w:t>
            </w:r>
            <w:r w:rsidR="00FE3DE6" w:rsidRPr="00265043">
              <w:rPr>
                <w:rFonts w:ascii="Arial Narrow" w:hAnsi="Arial Narrow" w:cs="Times New Roman"/>
                <w:b w:val="0"/>
                <w:bCs w:val="0"/>
                <w:noProof w:val="0"/>
                <w:sz w:val="24"/>
                <w:szCs w:val="24"/>
                <w:lang w:val="de-DE"/>
              </w:rPr>
              <w:t>Qualitäts dokumentation an RKI: Aktueller Stand und Perspektiven 22.09.2009 by Dr. Andreas Nitsche.</w:t>
            </w:r>
          </w:p>
          <w:p w:rsidR="00FE3DE6" w:rsidRDefault="00FE3DE6" w:rsidP="00FE3DE6">
            <w:pPr>
              <w:pStyle w:val="CVNormal"/>
              <w:shd w:val="clear" w:color="auto" w:fill="FFFFFF" w:themeFill="background1"/>
              <w:ind w:left="0"/>
              <w:rPr>
                <w:sz w:val="24"/>
                <w:szCs w:val="24"/>
                <w:lang w:val="de-DE"/>
              </w:rPr>
            </w:pPr>
            <w:r w:rsidRPr="001248E8">
              <w:rPr>
                <w:sz w:val="24"/>
                <w:szCs w:val="24"/>
                <w:lang w:val="de-DE"/>
              </w:rPr>
              <w:t xml:space="preserve"> </w:t>
            </w:r>
            <w:r w:rsidR="001248E8" w:rsidRPr="001248E8">
              <w:rPr>
                <w:sz w:val="24"/>
                <w:szCs w:val="24"/>
                <w:lang w:val="de-DE"/>
              </w:rPr>
              <w:t>(5)</w:t>
            </w:r>
            <w:r w:rsidR="00C55B65" w:rsidRPr="00C55B65">
              <w:rPr>
                <w:sz w:val="24"/>
                <w:szCs w:val="24"/>
                <w:lang w:val="de-DE"/>
              </w:rPr>
              <w:t xml:space="preserve"> The 21</w:t>
            </w:r>
            <w:r w:rsidR="00C55B65" w:rsidRPr="00913FD4">
              <w:rPr>
                <w:sz w:val="24"/>
                <w:szCs w:val="24"/>
                <w:vertAlign w:val="superscript"/>
                <w:lang w:val="de-DE"/>
              </w:rPr>
              <w:t>st</w:t>
            </w:r>
            <w:r w:rsidR="00C55B65" w:rsidRPr="00C55B65">
              <w:rPr>
                <w:sz w:val="24"/>
                <w:szCs w:val="24"/>
                <w:lang w:val="de-DE"/>
              </w:rPr>
              <w:t xml:space="preserve"> conference of the Egyptian Society for Medical Microbiology (ESMM) 25.04.2015 in Cairo</w:t>
            </w:r>
          </w:p>
          <w:p w:rsidR="00DA07DE" w:rsidRDefault="001248E8" w:rsidP="001248E8">
            <w:pPr>
              <w:pStyle w:val="CVNormal"/>
              <w:shd w:val="clear" w:color="auto" w:fill="FFFFFF" w:themeFill="background1"/>
              <w:ind w:left="0"/>
              <w:rPr>
                <w:sz w:val="24"/>
                <w:szCs w:val="24"/>
                <w:lang w:val="de-DE"/>
              </w:rPr>
            </w:pPr>
            <w:r>
              <w:rPr>
                <w:sz w:val="24"/>
                <w:szCs w:val="24"/>
                <w:lang w:val="de-DE"/>
              </w:rPr>
              <w:t xml:space="preserve"> (</w:t>
            </w:r>
            <w:r w:rsidR="00DA07DE">
              <w:rPr>
                <w:sz w:val="24"/>
                <w:szCs w:val="24"/>
                <w:lang w:val="de-DE"/>
              </w:rPr>
              <w:t>6</w:t>
            </w:r>
            <w:r>
              <w:rPr>
                <w:sz w:val="24"/>
                <w:szCs w:val="24"/>
                <w:lang w:val="de-DE"/>
              </w:rPr>
              <w:t>)</w:t>
            </w:r>
            <w:r w:rsidR="00DA07DE" w:rsidRPr="00C55B65">
              <w:rPr>
                <w:sz w:val="24"/>
                <w:szCs w:val="24"/>
                <w:lang w:val="de-DE"/>
              </w:rPr>
              <w:t xml:space="preserve"> The 2</w:t>
            </w:r>
            <w:r w:rsidR="00B51F43">
              <w:rPr>
                <w:sz w:val="24"/>
                <w:szCs w:val="24"/>
                <w:lang w:val="de-DE"/>
              </w:rPr>
              <w:t>3</w:t>
            </w:r>
            <w:r w:rsidR="00C6458A" w:rsidRPr="00913FD4">
              <w:rPr>
                <w:sz w:val="24"/>
                <w:szCs w:val="24"/>
                <w:vertAlign w:val="superscript"/>
                <w:lang w:val="de-DE"/>
              </w:rPr>
              <w:t>rd</w:t>
            </w:r>
            <w:r w:rsidR="00B51F43">
              <w:rPr>
                <w:sz w:val="24"/>
                <w:szCs w:val="24"/>
                <w:lang w:val="de-DE"/>
              </w:rPr>
              <w:t xml:space="preserve"> </w:t>
            </w:r>
            <w:r w:rsidR="00DA07DE" w:rsidRPr="00C55B65">
              <w:rPr>
                <w:sz w:val="24"/>
                <w:szCs w:val="24"/>
                <w:lang w:val="de-DE"/>
              </w:rPr>
              <w:t xml:space="preserve">conference of the Egyptian Society for Medical Microbiology (ESMM) </w:t>
            </w:r>
            <w:r>
              <w:rPr>
                <w:sz w:val="24"/>
                <w:szCs w:val="24"/>
                <w:lang w:val="de-DE"/>
              </w:rPr>
              <w:t xml:space="preserve">   </w:t>
            </w:r>
            <w:r w:rsidR="00B51F43">
              <w:rPr>
                <w:sz w:val="24"/>
                <w:szCs w:val="24"/>
                <w:lang w:val="de-DE"/>
              </w:rPr>
              <w:t>01</w:t>
            </w:r>
            <w:r w:rsidR="00DA07DE" w:rsidRPr="00C55B65">
              <w:rPr>
                <w:sz w:val="24"/>
                <w:szCs w:val="24"/>
                <w:lang w:val="de-DE"/>
              </w:rPr>
              <w:t>.04.201</w:t>
            </w:r>
            <w:r w:rsidR="008051C2">
              <w:rPr>
                <w:sz w:val="24"/>
                <w:szCs w:val="24"/>
                <w:lang w:val="de-DE"/>
              </w:rPr>
              <w:t>7</w:t>
            </w:r>
            <w:r w:rsidR="00DA07DE" w:rsidRPr="00C55B65">
              <w:rPr>
                <w:sz w:val="24"/>
                <w:szCs w:val="24"/>
                <w:lang w:val="de-DE"/>
              </w:rPr>
              <w:t xml:space="preserve"> in Cairo</w:t>
            </w:r>
          </w:p>
          <w:p w:rsidR="00913FD4" w:rsidRPr="005E3550" w:rsidRDefault="00913FD4" w:rsidP="009354E0">
            <w:pPr>
              <w:pStyle w:val="CVNormal"/>
              <w:shd w:val="clear" w:color="auto" w:fill="FFFFFF" w:themeFill="background1"/>
              <w:ind w:left="0"/>
              <w:rPr>
                <w:sz w:val="24"/>
                <w:szCs w:val="24"/>
                <w:lang w:val="de-DE"/>
              </w:rPr>
            </w:pPr>
            <w:r>
              <w:rPr>
                <w:sz w:val="24"/>
                <w:szCs w:val="24"/>
                <w:lang w:val="de-DE"/>
              </w:rPr>
              <w:t xml:space="preserve">(7) </w:t>
            </w:r>
            <w:r w:rsidRPr="00C55B65">
              <w:rPr>
                <w:sz w:val="24"/>
                <w:szCs w:val="24"/>
                <w:lang w:val="de-DE"/>
              </w:rPr>
              <w:t xml:space="preserve"> The </w:t>
            </w:r>
            <w:r>
              <w:rPr>
                <w:sz w:val="24"/>
                <w:szCs w:val="24"/>
                <w:lang w:val="de-DE"/>
              </w:rPr>
              <w:t>24</w:t>
            </w:r>
            <w:r w:rsidRPr="00913FD4">
              <w:rPr>
                <w:sz w:val="24"/>
                <w:szCs w:val="24"/>
                <w:vertAlign w:val="superscript"/>
                <w:lang w:val="de-DE"/>
              </w:rPr>
              <w:t xml:space="preserve">th </w:t>
            </w:r>
            <w:r w:rsidRPr="00C55B65">
              <w:rPr>
                <w:sz w:val="24"/>
                <w:szCs w:val="24"/>
                <w:lang w:val="de-DE"/>
              </w:rPr>
              <w:t xml:space="preserve">conference of the Egyptian Society for Medical Microbiology (ESMM) </w:t>
            </w:r>
            <w:r>
              <w:rPr>
                <w:sz w:val="24"/>
                <w:szCs w:val="24"/>
                <w:lang w:val="de-DE"/>
              </w:rPr>
              <w:t xml:space="preserve">   </w:t>
            </w:r>
            <w:r w:rsidR="009354E0">
              <w:rPr>
                <w:sz w:val="24"/>
                <w:szCs w:val="24"/>
                <w:lang w:val="de-DE"/>
              </w:rPr>
              <w:t>31</w:t>
            </w:r>
            <w:r w:rsidRPr="00C55B65">
              <w:rPr>
                <w:sz w:val="24"/>
                <w:szCs w:val="24"/>
                <w:lang w:val="de-DE"/>
              </w:rPr>
              <w:t>.0</w:t>
            </w:r>
            <w:r w:rsidR="009354E0">
              <w:rPr>
                <w:sz w:val="24"/>
                <w:szCs w:val="24"/>
                <w:lang w:val="de-DE"/>
              </w:rPr>
              <w:t>3</w:t>
            </w:r>
            <w:r w:rsidRPr="00C55B65">
              <w:rPr>
                <w:sz w:val="24"/>
                <w:szCs w:val="24"/>
                <w:lang w:val="de-DE"/>
              </w:rPr>
              <w:t>.201</w:t>
            </w:r>
            <w:r w:rsidR="009354E0">
              <w:rPr>
                <w:sz w:val="24"/>
                <w:szCs w:val="24"/>
                <w:lang w:val="de-DE"/>
              </w:rPr>
              <w:t>8</w:t>
            </w:r>
            <w:r w:rsidRPr="00C55B65">
              <w:rPr>
                <w:sz w:val="24"/>
                <w:szCs w:val="24"/>
                <w:lang w:val="de-DE"/>
              </w:rPr>
              <w:t xml:space="preserve"> in Cairo</w:t>
            </w:r>
          </w:p>
        </w:tc>
      </w:tr>
    </w:tbl>
    <w:p w:rsidR="00D40028" w:rsidRDefault="00D40028" w:rsidP="00265043">
      <w:pPr>
        <w:shd w:val="clear" w:color="auto" w:fill="FFFFFF" w:themeFill="background1"/>
        <w:rPr>
          <w:sz w:val="24"/>
          <w:szCs w:val="24"/>
          <w:lang w:val="de-DE"/>
        </w:rPr>
      </w:pPr>
    </w:p>
    <w:p w:rsidR="001559CB" w:rsidRPr="0073613D" w:rsidRDefault="001559CB" w:rsidP="007775DC">
      <w:pPr>
        <w:shd w:val="clear" w:color="auto" w:fill="FFFFFF" w:themeFill="background1"/>
        <w:spacing w:after="120" w:line="276" w:lineRule="auto"/>
        <w:rPr>
          <w:b/>
          <w:bCs/>
          <w:sz w:val="24"/>
          <w:szCs w:val="24"/>
          <w:lang w:val="de-DE"/>
        </w:rPr>
      </w:pPr>
      <w:r w:rsidRPr="0073613D">
        <w:rPr>
          <w:b/>
          <w:bCs/>
          <w:sz w:val="24"/>
          <w:szCs w:val="24"/>
          <w:lang w:val="de-DE"/>
        </w:rPr>
        <w:t>Publications</w:t>
      </w:r>
    </w:p>
    <w:p w:rsidR="008326CE" w:rsidRPr="0073613D" w:rsidRDefault="008326CE" w:rsidP="00290210">
      <w:pPr>
        <w:spacing w:after="160" w:line="276" w:lineRule="auto"/>
        <w:jc w:val="both"/>
        <w:rPr>
          <w:rFonts w:cs="Times-Roman"/>
          <w:sz w:val="24"/>
          <w:szCs w:val="24"/>
        </w:rPr>
      </w:pPr>
      <w:r w:rsidRPr="0073613D">
        <w:rPr>
          <w:rFonts w:cs="Times-Roman"/>
          <w:sz w:val="24"/>
          <w:szCs w:val="24"/>
        </w:rPr>
        <w:t xml:space="preserve">1- </w:t>
      </w:r>
      <w:hyperlink r:id="rId13" w:history="1">
        <w:r w:rsidRPr="0073613D">
          <w:rPr>
            <w:rFonts w:cs="Times-Roman"/>
            <w:sz w:val="24"/>
            <w:szCs w:val="24"/>
            <w:u w:val="single"/>
          </w:rPr>
          <w:t>Embarek Mohamed MS</w:t>
        </w:r>
      </w:hyperlink>
      <w:r w:rsidRPr="0073613D">
        <w:rPr>
          <w:rFonts w:cs="Times-Roman"/>
          <w:sz w:val="24"/>
          <w:szCs w:val="24"/>
        </w:rPr>
        <w:t xml:space="preserve">, </w:t>
      </w:r>
      <w:hyperlink r:id="rId14" w:history="1">
        <w:r w:rsidRPr="0073613D">
          <w:rPr>
            <w:rFonts w:cs="Times-Roman"/>
            <w:sz w:val="24"/>
            <w:szCs w:val="24"/>
          </w:rPr>
          <w:t>Reiche J</w:t>
        </w:r>
      </w:hyperlink>
      <w:r w:rsidRPr="0073613D">
        <w:rPr>
          <w:rFonts w:cs="Times-Roman"/>
          <w:sz w:val="24"/>
          <w:szCs w:val="24"/>
        </w:rPr>
        <w:t xml:space="preserve">, </w:t>
      </w:r>
      <w:hyperlink r:id="rId15" w:history="1">
        <w:r w:rsidRPr="0073613D">
          <w:rPr>
            <w:rFonts w:cs="Times-Roman"/>
            <w:sz w:val="24"/>
            <w:szCs w:val="24"/>
          </w:rPr>
          <w:t>Jacobsen S</w:t>
        </w:r>
      </w:hyperlink>
      <w:r w:rsidRPr="0073613D">
        <w:rPr>
          <w:rFonts w:cs="Times-Roman"/>
          <w:sz w:val="24"/>
          <w:szCs w:val="24"/>
        </w:rPr>
        <w:t xml:space="preserve">, </w:t>
      </w:r>
      <w:hyperlink r:id="rId16" w:history="1">
        <w:r w:rsidRPr="0073613D">
          <w:rPr>
            <w:rFonts w:cs="Times-Roman"/>
            <w:sz w:val="24"/>
            <w:szCs w:val="24"/>
          </w:rPr>
          <w:t>Thabit AG</w:t>
        </w:r>
      </w:hyperlink>
      <w:r w:rsidRPr="0073613D">
        <w:rPr>
          <w:rFonts w:cs="Times-Roman"/>
          <w:sz w:val="24"/>
          <w:szCs w:val="24"/>
        </w:rPr>
        <w:t xml:space="preserve">, </w:t>
      </w:r>
      <w:hyperlink r:id="rId17" w:history="1">
        <w:r w:rsidRPr="0073613D">
          <w:rPr>
            <w:rFonts w:cs="Times-Roman"/>
            <w:sz w:val="24"/>
            <w:szCs w:val="24"/>
          </w:rPr>
          <w:t>Badary MS</w:t>
        </w:r>
      </w:hyperlink>
      <w:r w:rsidRPr="0073613D">
        <w:rPr>
          <w:rFonts w:cs="Times-Roman"/>
          <w:sz w:val="24"/>
          <w:szCs w:val="24"/>
        </w:rPr>
        <w:t xml:space="preserve">, </w:t>
      </w:r>
      <w:hyperlink r:id="rId18" w:history="1">
        <w:r w:rsidRPr="0073613D">
          <w:rPr>
            <w:rFonts w:cs="Times-Roman"/>
            <w:sz w:val="24"/>
            <w:szCs w:val="24"/>
          </w:rPr>
          <w:t>Brune W</w:t>
        </w:r>
      </w:hyperlink>
      <w:r w:rsidRPr="0073613D">
        <w:rPr>
          <w:rFonts w:cs="Times-Roman"/>
          <w:sz w:val="24"/>
          <w:szCs w:val="24"/>
        </w:rPr>
        <w:t xml:space="preserve">, </w:t>
      </w:r>
      <w:hyperlink r:id="rId19" w:history="1">
        <w:r w:rsidRPr="0073613D">
          <w:rPr>
            <w:rFonts w:cs="Times-Roman"/>
            <w:sz w:val="24"/>
            <w:szCs w:val="24"/>
          </w:rPr>
          <w:t>Schweiger B</w:t>
        </w:r>
      </w:hyperlink>
      <w:r w:rsidRPr="0073613D">
        <w:rPr>
          <w:rFonts w:cs="Times-Roman"/>
          <w:sz w:val="24"/>
          <w:szCs w:val="24"/>
        </w:rPr>
        <w:t xml:space="preserve">, </w:t>
      </w:r>
      <w:hyperlink r:id="rId20" w:history="1">
        <w:r w:rsidRPr="0073613D">
          <w:rPr>
            <w:rFonts w:cs="Times-Roman"/>
            <w:sz w:val="24"/>
            <w:szCs w:val="24"/>
          </w:rPr>
          <w:t>Osmann AH</w:t>
        </w:r>
      </w:hyperlink>
      <w:r w:rsidRPr="0073613D">
        <w:rPr>
          <w:rFonts w:cs="Times-Roman"/>
          <w:sz w:val="24"/>
          <w:szCs w:val="24"/>
        </w:rPr>
        <w:t>.</w:t>
      </w:r>
      <w:r w:rsidRPr="0073613D">
        <w:rPr>
          <w:sz w:val="24"/>
          <w:szCs w:val="24"/>
        </w:rPr>
        <w:t xml:space="preserve"> </w:t>
      </w:r>
      <w:hyperlink r:id="rId21" w:history="1">
        <w:r w:rsidRPr="0073613D">
          <w:rPr>
            <w:rFonts w:cs="Times-Roman"/>
            <w:sz w:val="24"/>
            <w:szCs w:val="24"/>
          </w:rPr>
          <w:t>Molecular Analysis of Human Metapneumovirus Detected in Patients with Lower Respiratory Tract Infection in Upper Egypt</w:t>
        </w:r>
      </w:hyperlink>
      <w:r w:rsidRPr="0073613D">
        <w:rPr>
          <w:rFonts w:cs="Times-Roman"/>
          <w:sz w:val="24"/>
          <w:szCs w:val="24"/>
        </w:rPr>
        <w:t xml:space="preserve">.  </w:t>
      </w:r>
      <w:hyperlink r:id="rId22" w:tooltip="International journal of microbiology." w:history="1">
        <w:r w:rsidRPr="0073613D">
          <w:rPr>
            <w:rFonts w:cs="Times-Roman"/>
            <w:sz w:val="24"/>
            <w:szCs w:val="24"/>
          </w:rPr>
          <w:t>Int J Microbiol.</w:t>
        </w:r>
      </w:hyperlink>
      <w:r w:rsidRPr="0073613D">
        <w:rPr>
          <w:rFonts w:cs="Times-Roman"/>
          <w:sz w:val="24"/>
          <w:szCs w:val="24"/>
        </w:rPr>
        <w:t xml:space="preserve"> 2014;</w:t>
      </w:r>
      <w:r w:rsidR="009C53D2" w:rsidRPr="0073613D">
        <w:rPr>
          <w:rFonts w:cs="Times-Roman"/>
          <w:sz w:val="24"/>
          <w:szCs w:val="24"/>
        </w:rPr>
        <w:t xml:space="preserve"> </w:t>
      </w:r>
      <w:r w:rsidRPr="0073613D">
        <w:rPr>
          <w:rFonts w:cs="Times-Roman"/>
          <w:sz w:val="24"/>
          <w:szCs w:val="24"/>
        </w:rPr>
        <w:t xml:space="preserve">2014:290793. doi: 10.1155/2014/290793. Epub 2014 Jan 30. </w:t>
      </w:r>
      <w:hyperlink r:id="rId23" w:history="1">
        <w:r w:rsidRPr="0073613D">
          <w:rPr>
            <w:color w:val="0000FF"/>
            <w:sz w:val="24"/>
            <w:szCs w:val="24"/>
            <w:u w:val="single"/>
          </w:rPr>
          <w:t>http://dx.doi.org/10.1155/2014/290793</w:t>
        </w:r>
      </w:hyperlink>
    </w:p>
    <w:p w:rsidR="008326CE" w:rsidRPr="0073613D" w:rsidRDefault="008326CE" w:rsidP="00290210">
      <w:pPr>
        <w:spacing w:after="160" w:line="276" w:lineRule="auto"/>
        <w:jc w:val="both"/>
        <w:rPr>
          <w:rFonts w:cs="Times-Roman"/>
          <w:sz w:val="24"/>
          <w:szCs w:val="24"/>
        </w:rPr>
      </w:pPr>
      <w:r w:rsidRPr="0073613D">
        <w:rPr>
          <w:rFonts w:cs="Times-Roman"/>
          <w:sz w:val="24"/>
          <w:szCs w:val="24"/>
        </w:rPr>
        <w:t xml:space="preserve">2- </w:t>
      </w:r>
      <w:hyperlink r:id="rId24" w:history="1">
        <w:r w:rsidRPr="0073613D">
          <w:rPr>
            <w:rFonts w:cs="Times-Roman"/>
            <w:sz w:val="24"/>
            <w:szCs w:val="24"/>
          </w:rPr>
          <w:t>Attia RA</w:t>
        </w:r>
      </w:hyperlink>
      <w:r w:rsidRPr="0073613D">
        <w:rPr>
          <w:rFonts w:cs="Times-Roman"/>
          <w:sz w:val="24"/>
          <w:szCs w:val="24"/>
        </w:rPr>
        <w:t xml:space="preserve">, </w:t>
      </w:r>
      <w:hyperlink r:id="rId25" w:history="1">
        <w:r w:rsidRPr="0073613D">
          <w:rPr>
            <w:rFonts w:cs="Times-Roman"/>
            <w:sz w:val="24"/>
            <w:szCs w:val="24"/>
          </w:rPr>
          <w:t>Mahmoud AE</w:t>
        </w:r>
      </w:hyperlink>
      <w:r w:rsidRPr="0073613D">
        <w:rPr>
          <w:rFonts w:cs="Times-Roman"/>
          <w:sz w:val="24"/>
          <w:szCs w:val="24"/>
        </w:rPr>
        <w:t xml:space="preserve">, </w:t>
      </w:r>
      <w:hyperlink r:id="rId26" w:history="1">
        <w:r w:rsidRPr="0073613D">
          <w:rPr>
            <w:rFonts w:cs="Times-Roman"/>
            <w:sz w:val="24"/>
            <w:szCs w:val="24"/>
          </w:rPr>
          <w:t>Farrag HM</w:t>
        </w:r>
      </w:hyperlink>
      <w:r w:rsidRPr="0073613D">
        <w:rPr>
          <w:rFonts w:cs="Times-Roman"/>
          <w:sz w:val="24"/>
          <w:szCs w:val="24"/>
        </w:rPr>
        <w:t xml:space="preserve">, </w:t>
      </w:r>
      <w:hyperlink r:id="rId27" w:history="1">
        <w:r w:rsidRPr="0073613D">
          <w:rPr>
            <w:rFonts w:cs="Times-Roman"/>
            <w:sz w:val="24"/>
            <w:szCs w:val="24"/>
          </w:rPr>
          <w:t>Makboul R</w:t>
        </w:r>
      </w:hyperlink>
      <w:r w:rsidRPr="0073613D">
        <w:rPr>
          <w:rFonts w:cs="Times-Roman"/>
          <w:sz w:val="24"/>
          <w:szCs w:val="24"/>
        </w:rPr>
        <w:t xml:space="preserve">, </w:t>
      </w:r>
      <w:hyperlink r:id="rId28" w:history="1">
        <w:r w:rsidRPr="0073613D">
          <w:rPr>
            <w:rFonts w:cs="Times-Roman"/>
            <w:sz w:val="24"/>
            <w:szCs w:val="24"/>
            <w:u w:val="single"/>
          </w:rPr>
          <w:t>Mohamed ME</w:t>
        </w:r>
      </w:hyperlink>
      <w:r w:rsidRPr="0073613D">
        <w:rPr>
          <w:rFonts w:cs="Times-Roman"/>
          <w:sz w:val="24"/>
          <w:szCs w:val="24"/>
        </w:rPr>
        <w:t xml:space="preserve">, </w:t>
      </w:r>
      <w:hyperlink r:id="rId29" w:history="1">
        <w:r w:rsidRPr="0073613D">
          <w:rPr>
            <w:rFonts w:cs="Times-Roman"/>
            <w:sz w:val="24"/>
            <w:szCs w:val="24"/>
          </w:rPr>
          <w:t>Ibraheim Z</w:t>
        </w:r>
      </w:hyperlink>
      <w:r w:rsidRPr="0073613D">
        <w:rPr>
          <w:rFonts w:cs="Times-Roman"/>
          <w:sz w:val="24"/>
          <w:szCs w:val="24"/>
        </w:rPr>
        <w:t xml:space="preserve">. Effect of myrrh and thyme on Trichinella spiralisenteral and parenteral phases with inducible nitric oxide expression in mice. </w:t>
      </w:r>
      <w:hyperlink r:id="rId30" w:tooltip="Memórias do Instituto Oswaldo Cruz." w:history="1">
        <w:r w:rsidRPr="0073613D">
          <w:rPr>
            <w:rFonts w:cs="Times-Roman"/>
            <w:sz w:val="24"/>
            <w:szCs w:val="24"/>
          </w:rPr>
          <w:t>Mem Inst Oswaldo Cruz.</w:t>
        </w:r>
      </w:hyperlink>
      <w:r w:rsidRPr="0073613D">
        <w:rPr>
          <w:rFonts w:cs="Times-Roman"/>
          <w:sz w:val="24"/>
          <w:szCs w:val="24"/>
        </w:rPr>
        <w:t xml:space="preserve"> 2015 Dec;110(8):1035-41. doi: 10.1590/0074-02760150295</w:t>
      </w:r>
    </w:p>
    <w:p w:rsidR="00811D19" w:rsidRPr="0073613D" w:rsidRDefault="00811D19" w:rsidP="00290210">
      <w:pPr>
        <w:spacing w:after="160" w:line="276" w:lineRule="auto"/>
        <w:jc w:val="both"/>
        <w:rPr>
          <w:color w:val="0000FF"/>
          <w:sz w:val="24"/>
          <w:szCs w:val="24"/>
          <w:u w:val="single"/>
        </w:rPr>
      </w:pPr>
      <w:r w:rsidRPr="0073613D">
        <w:rPr>
          <w:rFonts w:cs="Times-Roman"/>
          <w:sz w:val="24"/>
          <w:szCs w:val="24"/>
        </w:rPr>
        <w:t xml:space="preserve">3- </w:t>
      </w:r>
      <w:r w:rsidRPr="0073613D">
        <w:rPr>
          <w:sz w:val="24"/>
          <w:szCs w:val="24"/>
        </w:rPr>
        <w:t xml:space="preserve">RM GAMAL, W GABER, S SAYED, AM MOHEY, </w:t>
      </w:r>
      <w:r w:rsidRPr="0073613D">
        <w:rPr>
          <w:sz w:val="24"/>
          <w:szCs w:val="24"/>
          <w:u w:val="single"/>
        </w:rPr>
        <w:t>MSE MOHAMED</w:t>
      </w:r>
      <w:r w:rsidRPr="0073613D">
        <w:rPr>
          <w:sz w:val="24"/>
          <w:szCs w:val="24"/>
        </w:rPr>
        <w:t xml:space="preserve">. </w:t>
      </w:r>
      <w:hyperlink r:id="rId31" w:history="1">
        <w:r w:rsidRPr="0073613D">
          <w:rPr>
            <w:rFonts w:cs="Times-Roman"/>
            <w:sz w:val="24"/>
            <w:szCs w:val="24"/>
          </w:rPr>
          <w:t>VITAMIN D STATUS IN PATIENTS WITH RHEUMATOID ARTHRITIS IN EGYPT</w:t>
        </w:r>
      </w:hyperlink>
      <w:r w:rsidRPr="0073613D">
        <w:rPr>
          <w:rFonts w:cs="Times-Roman"/>
          <w:sz w:val="24"/>
          <w:szCs w:val="24"/>
        </w:rPr>
        <w:t xml:space="preserve">. </w:t>
      </w:r>
      <w:r w:rsidRPr="0073613D">
        <w:rPr>
          <w:sz w:val="24"/>
          <w:szCs w:val="24"/>
        </w:rPr>
        <w:t xml:space="preserve">Aktuelle Rheumatologie (2015) </w:t>
      </w:r>
      <w:r w:rsidRPr="0073613D">
        <w:rPr>
          <w:color w:val="0000FF"/>
          <w:sz w:val="24"/>
          <w:szCs w:val="24"/>
          <w:u w:val="single"/>
        </w:rPr>
        <w:t>DOI: 10.1055/s-0035-1545308</w:t>
      </w:r>
    </w:p>
    <w:p w:rsidR="006A493E" w:rsidRPr="0073613D" w:rsidRDefault="003C6BAD" w:rsidP="00290210">
      <w:pPr>
        <w:autoSpaceDE w:val="0"/>
        <w:autoSpaceDN w:val="0"/>
        <w:adjustRightInd w:val="0"/>
        <w:spacing w:after="160" w:line="276" w:lineRule="auto"/>
        <w:jc w:val="both"/>
        <w:rPr>
          <w:rFonts w:cstheme="majorBidi"/>
          <w:sz w:val="24"/>
          <w:szCs w:val="24"/>
        </w:rPr>
      </w:pPr>
      <w:r w:rsidRPr="0073613D">
        <w:rPr>
          <w:sz w:val="24"/>
          <w:szCs w:val="24"/>
        </w:rPr>
        <w:t xml:space="preserve">4- </w:t>
      </w:r>
      <w:r w:rsidR="00290210" w:rsidRPr="0073613D">
        <w:rPr>
          <w:sz w:val="24"/>
          <w:szCs w:val="24"/>
          <w:u w:val="single"/>
        </w:rPr>
        <w:t>Mona S. Embarek Mohamed</w:t>
      </w:r>
      <w:r w:rsidR="00290210" w:rsidRPr="0073613D">
        <w:rPr>
          <w:sz w:val="24"/>
          <w:szCs w:val="24"/>
        </w:rPr>
        <w:t xml:space="preserve">, Alaa Thabet Hassan , Soheir Mostafa Kasem Ahmed. </w:t>
      </w:r>
      <w:r w:rsidR="006A493E" w:rsidRPr="0073613D">
        <w:rPr>
          <w:sz w:val="24"/>
          <w:szCs w:val="24"/>
        </w:rPr>
        <w:t>Prevalence of class 1, 2, and 3 integrons and carbapenem-resistance in Gram-negative bacteria</w:t>
      </w:r>
      <w:r w:rsidR="00290210" w:rsidRPr="0073613D">
        <w:rPr>
          <w:sz w:val="24"/>
          <w:szCs w:val="24"/>
        </w:rPr>
        <w:t xml:space="preserve">. </w:t>
      </w:r>
      <w:r w:rsidR="006A493E" w:rsidRPr="0073613D">
        <w:rPr>
          <w:rFonts w:cstheme="majorBidi"/>
          <w:color w:val="000000"/>
          <w:sz w:val="24"/>
          <w:szCs w:val="24"/>
        </w:rPr>
        <w:t xml:space="preserve">Egyptian Journal of medical microbiology. </w:t>
      </w:r>
      <w:r w:rsidR="00C91B81" w:rsidRPr="0073613D">
        <w:rPr>
          <w:rFonts w:cstheme="majorBidi"/>
          <w:color w:val="000000"/>
          <w:sz w:val="24"/>
          <w:szCs w:val="24"/>
        </w:rPr>
        <w:t xml:space="preserve">July </w:t>
      </w:r>
      <w:r w:rsidR="006A493E" w:rsidRPr="0073613D">
        <w:rPr>
          <w:rFonts w:cstheme="majorBidi"/>
          <w:color w:val="000000"/>
          <w:sz w:val="24"/>
          <w:szCs w:val="24"/>
        </w:rPr>
        <w:t xml:space="preserve">2016; </w:t>
      </w:r>
      <w:r w:rsidR="006A493E" w:rsidRPr="0073613D">
        <w:rPr>
          <w:rFonts w:cstheme="majorBidi"/>
          <w:sz w:val="24"/>
          <w:szCs w:val="24"/>
        </w:rPr>
        <w:t>25 (3)</w:t>
      </w:r>
      <w:r w:rsidR="001C34B5" w:rsidRPr="0073613D">
        <w:rPr>
          <w:rFonts w:cstheme="majorBidi"/>
          <w:sz w:val="24"/>
          <w:szCs w:val="24"/>
        </w:rPr>
        <w:t>: 67-73</w:t>
      </w:r>
    </w:p>
    <w:p w:rsidR="006A493E" w:rsidRPr="0073613D" w:rsidRDefault="003C6BAD" w:rsidP="00290210">
      <w:pPr>
        <w:autoSpaceDE w:val="0"/>
        <w:autoSpaceDN w:val="0"/>
        <w:adjustRightInd w:val="0"/>
        <w:spacing w:after="160" w:line="276" w:lineRule="auto"/>
        <w:jc w:val="both"/>
        <w:rPr>
          <w:rFonts w:cs="Times-Roman"/>
          <w:sz w:val="24"/>
          <w:szCs w:val="24"/>
        </w:rPr>
      </w:pPr>
      <w:r w:rsidRPr="0073613D">
        <w:rPr>
          <w:sz w:val="24"/>
          <w:szCs w:val="24"/>
        </w:rPr>
        <w:t xml:space="preserve">5- </w:t>
      </w:r>
      <w:r w:rsidR="005A553A" w:rsidRPr="0073613D">
        <w:rPr>
          <w:sz w:val="24"/>
          <w:szCs w:val="24"/>
          <w:u w:val="single"/>
        </w:rPr>
        <w:t>Mona S. Embarek Mohamed</w:t>
      </w:r>
      <w:r w:rsidR="005A553A" w:rsidRPr="0073613D">
        <w:rPr>
          <w:sz w:val="24"/>
          <w:szCs w:val="24"/>
        </w:rPr>
        <w:t xml:space="preserve">, Alaa Thabet Hassan , Soheir Mostafa Kasem Ahmed. </w:t>
      </w:r>
      <w:r w:rsidR="006A493E" w:rsidRPr="0073613D">
        <w:rPr>
          <w:sz w:val="24"/>
          <w:szCs w:val="24"/>
        </w:rPr>
        <w:t xml:space="preserve">Prevalence of carbapenemases among </w:t>
      </w:r>
      <w:r w:rsidR="006A493E" w:rsidRPr="0073613D">
        <w:rPr>
          <w:i/>
          <w:iCs/>
          <w:sz w:val="24"/>
          <w:szCs w:val="24"/>
        </w:rPr>
        <w:t>Klebsiella pneumoniae</w:t>
      </w:r>
      <w:r w:rsidR="006A493E" w:rsidRPr="0073613D">
        <w:rPr>
          <w:sz w:val="24"/>
          <w:szCs w:val="24"/>
        </w:rPr>
        <w:t xml:space="preserve"> strains isolated from respiratory specimens</w:t>
      </w:r>
      <w:r w:rsidR="00CF074E" w:rsidRPr="0073613D">
        <w:rPr>
          <w:sz w:val="24"/>
          <w:szCs w:val="24"/>
        </w:rPr>
        <w:t xml:space="preserve">. </w:t>
      </w:r>
      <w:r w:rsidR="006A493E" w:rsidRPr="0073613D">
        <w:rPr>
          <w:rFonts w:cstheme="majorBidi"/>
          <w:color w:val="000000"/>
          <w:sz w:val="24"/>
          <w:szCs w:val="24"/>
        </w:rPr>
        <w:t>Egyptian Journal of medical microbiology. October 2016;</w:t>
      </w:r>
      <w:r w:rsidR="00CF074E" w:rsidRPr="0073613D">
        <w:rPr>
          <w:rFonts w:cstheme="majorBidi"/>
          <w:color w:val="000000"/>
          <w:sz w:val="24"/>
          <w:szCs w:val="24"/>
        </w:rPr>
        <w:t xml:space="preserve"> </w:t>
      </w:r>
      <w:r w:rsidR="006A493E" w:rsidRPr="0073613D">
        <w:rPr>
          <w:rFonts w:cstheme="majorBidi"/>
          <w:sz w:val="24"/>
          <w:szCs w:val="24"/>
        </w:rPr>
        <w:t>25 (4)</w:t>
      </w:r>
    </w:p>
    <w:p w:rsidR="00811D19" w:rsidRPr="0073613D" w:rsidRDefault="00C91B81" w:rsidP="00290210">
      <w:pPr>
        <w:spacing w:after="160" w:line="276" w:lineRule="auto"/>
        <w:jc w:val="both"/>
        <w:rPr>
          <w:sz w:val="24"/>
          <w:szCs w:val="24"/>
        </w:rPr>
      </w:pPr>
      <w:r w:rsidRPr="0073613D">
        <w:rPr>
          <w:rFonts w:cs="Times-Roman"/>
          <w:sz w:val="24"/>
          <w:szCs w:val="24"/>
        </w:rPr>
        <w:lastRenderedPageBreak/>
        <w:t>6</w:t>
      </w:r>
      <w:r w:rsidR="00811D19" w:rsidRPr="0073613D">
        <w:rPr>
          <w:rFonts w:cs="Times-Roman"/>
          <w:sz w:val="24"/>
          <w:szCs w:val="24"/>
        </w:rPr>
        <w:t xml:space="preserve">- </w:t>
      </w:r>
      <w:r w:rsidR="00811D19" w:rsidRPr="0073613D">
        <w:rPr>
          <w:sz w:val="24"/>
          <w:szCs w:val="24"/>
          <w:u w:val="single"/>
        </w:rPr>
        <w:t>Mona Sallam Embarek Mohamed</w:t>
      </w:r>
      <w:r w:rsidR="00811D19" w:rsidRPr="0073613D">
        <w:rPr>
          <w:sz w:val="24"/>
          <w:szCs w:val="24"/>
        </w:rPr>
        <w:t xml:space="preserve">, Mohamed Ahmed El-Mokhtar. </w:t>
      </w:r>
      <w:hyperlink r:id="rId32" w:history="1">
        <w:r w:rsidR="00811D19" w:rsidRPr="0073613D">
          <w:rPr>
            <w:rFonts w:cs="Times-Roman"/>
            <w:sz w:val="24"/>
            <w:szCs w:val="24"/>
          </w:rPr>
          <w:t>Bacterial Profile and Antibiotic Susceptibility Patterns of Acute Exacerbation of Chronic Obstructive Pulmonary Disease in Assiut University Hospitals, Upper Egypt; a One-year Prospective Study</w:t>
        </w:r>
      </w:hyperlink>
      <w:r w:rsidR="00811D19" w:rsidRPr="0073613D">
        <w:rPr>
          <w:rFonts w:cs="Times-Roman"/>
          <w:sz w:val="24"/>
          <w:szCs w:val="24"/>
        </w:rPr>
        <w:t xml:space="preserve">. </w:t>
      </w:r>
      <w:r w:rsidR="00811D19" w:rsidRPr="0073613D">
        <w:rPr>
          <w:sz w:val="24"/>
          <w:szCs w:val="24"/>
        </w:rPr>
        <w:t>British Microbiology Research Journal (2015); 7 (6): 288-305</w:t>
      </w:r>
    </w:p>
    <w:p w:rsidR="00811D19" w:rsidRPr="0073613D" w:rsidRDefault="00C91B81" w:rsidP="00290210">
      <w:pPr>
        <w:spacing w:after="160" w:line="276" w:lineRule="auto"/>
        <w:jc w:val="both"/>
        <w:rPr>
          <w:sz w:val="24"/>
          <w:szCs w:val="24"/>
        </w:rPr>
      </w:pPr>
      <w:r w:rsidRPr="0073613D">
        <w:rPr>
          <w:rFonts w:cs="Times-Roman"/>
          <w:sz w:val="24"/>
          <w:szCs w:val="24"/>
        </w:rPr>
        <w:t>7</w:t>
      </w:r>
      <w:r w:rsidR="00811D19" w:rsidRPr="0073613D">
        <w:rPr>
          <w:rFonts w:cs="Times-Roman"/>
          <w:sz w:val="24"/>
          <w:szCs w:val="24"/>
        </w:rPr>
        <w:t xml:space="preserve">- </w:t>
      </w:r>
      <w:r w:rsidR="00811D19" w:rsidRPr="0073613D">
        <w:rPr>
          <w:sz w:val="24"/>
          <w:szCs w:val="24"/>
          <w:u w:val="single"/>
        </w:rPr>
        <w:t>Mona Embarek Mohamed</w:t>
      </w:r>
      <w:r w:rsidR="00811D19" w:rsidRPr="0073613D">
        <w:rPr>
          <w:sz w:val="24"/>
          <w:szCs w:val="24"/>
        </w:rPr>
        <w:t xml:space="preserve">, Mohamed A. El-Mokhtar Mahmoud, Alaa Thabet Hassan. </w:t>
      </w:r>
      <w:hyperlink r:id="rId33" w:history="1">
        <w:r w:rsidR="00811D19" w:rsidRPr="0073613D">
          <w:rPr>
            <w:rFonts w:cs="Times-Roman"/>
            <w:sz w:val="24"/>
            <w:szCs w:val="24"/>
          </w:rPr>
          <w:t>Community-Acquired Pneumonia Caused By Haemophilus Influenzae in a Group of Non-Vaccinated Adult Population in Egypt.</w:t>
        </w:r>
      </w:hyperlink>
      <w:r w:rsidR="00811D19" w:rsidRPr="0073613D">
        <w:rPr>
          <w:rFonts w:cs="Times-Roman"/>
          <w:sz w:val="24"/>
          <w:szCs w:val="24"/>
        </w:rPr>
        <w:t xml:space="preserve"> </w:t>
      </w:r>
      <w:r w:rsidR="00811D19" w:rsidRPr="0073613D">
        <w:rPr>
          <w:sz w:val="24"/>
          <w:szCs w:val="24"/>
        </w:rPr>
        <w:t>Sci-Afric J. Sci. Issues. Res. Essays. 2014; 2 (10): 456-461</w:t>
      </w:r>
    </w:p>
    <w:p w:rsidR="00687640" w:rsidRPr="0073613D" w:rsidRDefault="00C91B81" w:rsidP="0080110F">
      <w:pPr>
        <w:spacing w:after="160" w:line="276" w:lineRule="auto"/>
        <w:jc w:val="both"/>
        <w:rPr>
          <w:rFonts w:cs="Times-Roman"/>
          <w:sz w:val="24"/>
          <w:szCs w:val="24"/>
        </w:rPr>
      </w:pPr>
      <w:r w:rsidRPr="0073613D">
        <w:rPr>
          <w:sz w:val="24"/>
          <w:szCs w:val="24"/>
        </w:rPr>
        <w:t xml:space="preserve">8- </w:t>
      </w:r>
      <w:r w:rsidR="0080110F" w:rsidRPr="0073613D">
        <w:rPr>
          <w:rFonts w:cs="Times-Roman"/>
          <w:sz w:val="24"/>
          <w:szCs w:val="24"/>
          <w:u w:val="single"/>
        </w:rPr>
        <w:t>Mona Embarek Mohamed</w:t>
      </w:r>
      <w:r w:rsidR="0080110F" w:rsidRPr="0073613D">
        <w:rPr>
          <w:rFonts w:cs="Times-Roman"/>
          <w:sz w:val="24"/>
          <w:szCs w:val="24"/>
        </w:rPr>
        <w:t xml:space="preserve"> , Enas Abdelhameed Huseein , Haiam Mohamed Farrag, Fatma Abdel Aziz Mostafa, and Alaa Thabet Hassan. </w:t>
      </w:r>
      <w:r w:rsidR="00687640" w:rsidRPr="0073613D">
        <w:rPr>
          <w:sz w:val="24"/>
          <w:szCs w:val="24"/>
        </w:rPr>
        <w:t>Allovahlkampfia spelaea is a Potential Environmental Host for Pathogenic Bacteria</w:t>
      </w:r>
      <w:r w:rsidRPr="0073613D">
        <w:rPr>
          <w:sz w:val="24"/>
          <w:szCs w:val="24"/>
        </w:rPr>
        <w:t xml:space="preserve">. </w:t>
      </w:r>
      <w:r w:rsidR="00687640" w:rsidRPr="0073613D">
        <w:rPr>
          <w:rFonts w:cstheme="majorBidi"/>
          <w:color w:val="000000"/>
          <w:sz w:val="24"/>
          <w:szCs w:val="24"/>
        </w:rPr>
        <w:t>Journal of Bacteriology &amp; Parasitology</w:t>
      </w:r>
      <w:r w:rsidR="0042753D" w:rsidRPr="0073613D">
        <w:rPr>
          <w:rFonts w:cstheme="majorBidi"/>
          <w:color w:val="000000"/>
          <w:sz w:val="24"/>
          <w:szCs w:val="24"/>
        </w:rPr>
        <w:t xml:space="preserve"> </w:t>
      </w:r>
      <w:r w:rsidR="00687640" w:rsidRPr="0073613D">
        <w:rPr>
          <w:rFonts w:cstheme="majorBidi"/>
          <w:color w:val="000000"/>
          <w:sz w:val="24"/>
          <w:szCs w:val="24"/>
        </w:rPr>
        <w:t>2016; 7(1):1-7</w:t>
      </w:r>
      <w:r w:rsidR="0042753D" w:rsidRPr="0073613D">
        <w:rPr>
          <w:rFonts w:cstheme="majorBidi"/>
          <w:color w:val="000000"/>
          <w:sz w:val="24"/>
          <w:szCs w:val="24"/>
        </w:rPr>
        <w:t xml:space="preserve"> </w:t>
      </w:r>
      <w:r w:rsidR="00687640" w:rsidRPr="0073613D">
        <w:rPr>
          <w:rFonts w:cstheme="majorBidi"/>
          <w:color w:val="000000"/>
          <w:sz w:val="24"/>
          <w:szCs w:val="24"/>
        </w:rPr>
        <w:t>doi:10.4172/2155-9597.1000255</w:t>
      </w:r>
      <w:r w:rsidRPr="0073613D">
        <w:rPr>
          <w:rFonts w:cstheme="majorBidi"/>
          <w:color w:val="000000"/>
          <w:sz w:val="24"/>
          <w:szCs w:val="24"/>
        </w:rPr>
        <w:t xml:space="preserve">. </w:t>
      </w:r>
      <w:r w:rsidR="0042753D" w:rsidRPr="0073613D">
        <w:rPr>
          <w:rFonts w:cstheme="majorBidi"/>
          <w:color w:val="000000"/>
          <w:sz w:val="24"/>
          <w:szCs w:val="24"/>
        </w:rPr>
        <w:t>(</w:t>
      </w:r>
      <w:r w:rsidR="00687640" w:rsidRPr="0073613D">
        <w:rPr>
          <w:rFonts w:cstheme="majorBidi"/>
          <w:color w:val="000000"/>
          <w:sz w:val="24"/>
          <w:szCs w:val="24"/>
        </w:rPr>
        <w:t>ISSN: 2155-9597 JBP)</w:t>
      </w:r>
    </w:p>
    <w:p w:rsidR="00811D19" w:rsidRPr="0073613D" w:rsidRDefault="00C91B81" w:rsidP="00290210">
      <w:pPr>
        <w:spacing w:after="160" w:line="276" w:lineRule="auto"/>
        <w:jc w:val="both"/>
        <w:rPr>
          <w:rFonts w:cs="Times-Roman"/>
          <w:sz w:val="24"/>
          <w:szCs w:val="24"/>
        </w:rPr>
      </w:pPr>
      <w:r w:rsidRPr="0073613D">
        <w:rPr>
          <w:rFonts w:cs="Times-Roman"/>
          <w:sz w:val="24"/>
          <w:szCs w:val="24"/>
        </w:rPr>
        <w:t>9</w:t>
      </w:r>
      <w:r w:rsidR="00811D19" w:rsidRPr="0073613D">
        <w:rPr>
          <w:rFonts w:cs="Times-Roman"/>
          <w:sz w:val="24"/>
          <w:szCs w:val="24"/>
          <w:u w:val="single"/>
        </w:rPr>
        <w:t xml:space="preserve">- </w:t>
      </w:r>
      <w:r w:rsidR="00811D19" w:rsidRPr="0073613D">
        <w:rPr>
          <w:sz w:val="24"/>
          <w:szCs w:val="24"/>
          <w:u w:val="single"/>
        </w:rPr>
        <w:t>Mona Sallam Embarek Mohamed</w:t>
      </w:r>
      <w:r w:rsidR="00811D19" w:rsidRPr="0073613D">
        <w:rPr>
          <w:sz w:val="24"/>
          <w:szCs w:val="24"/>
        </w:rPr>
        <w:t xml:space="preserve">, Alaa Thabet Hassan. </w:t>
      </w:r>
      <w:hyperlink r:id="rId34" w:anchor="page=67" w:tgtFrame="_blank" w:history="1">
        <w:r w:rsidR="00811D19" w:rsidRPr="0073613D">
          <w:rPr>
            <w:rFonts w:cs="Times-Roman"/>
            <w:sz w:val="24"/>
            <w:szCs w:val="24"/>
          </w:rPr>
          <w:t>Serotyping and Antimicrobial Resistance Pattern of Streptococcus Pneumoniae Strains in Patients with Community-acquired Pneumonia</w:t>
        </w:r>
      </w:hyperlink>
      <w:r w:rsidR="00811D19" w:rsidRPr="0073613D">
        <w:rPr>
          <w:sz w:val="24"/>
          <w:szCs w:val="24"/>
        </w:rPr>
        <w:t xml:space="preserve">. </w:t>
      </w:r>
      <w:r w:rsidR="00811D19" w:rsidRPr="0073613D">
        <w:rPr>
          <w:rFonts w:cs="Times-Roman"/>
          <w:sz w:val="24"/>
          <w:szCs w:val="24"/>
        </w:rPr>
        <w:t>Egyptian Journal of Medical Microbiology. 2013; 22 (4): 69-80.</w:t>
      </w:r>
    </w:p>
    <w:p w:rsidR="00811D19" w:rsidRPr="0073613D" w:rsidRDefault="00C91B81" w:rsidP="00290210">
      <w:pPr>
        <w:autoSpaceDE w:val="0"/>
        <w:autoSpaceDN w:val="0"/>
        <w:adjustRightInd w:val="0"/>
        <w:spacing w:after="160" w:line="276" w:lineRule="auto"/>
        <w:jc w:val="both"/>
        <w:rPr>
          <w:rFonts w:cs="Times-Roman"/>
          <w:sz w:val="24"/>
          <w:szCs w:val="24"/>
        </w:rPr>
      </w:pPr>
      <w:r w:rsidRPr="0073613D">
        <w:rPr>
          <w:rFonts w:cs="Times-Roman"/>
          <w:sz w:val="24"/>
          <w:szCs w:val="24"/>
        </w:rPr>
        <w:t>10</w:t>
      </w:r>
      <w:r w:rsidR="00811D19" w:rsidRPr="0073613D">
        <w:rPr>
          <w:rFonts w:cs="Times-Roman"/>
          <w:sz w:val="24"/>
          <w:szCs w:val="24"/>
        </w:rPr>
        <w:t xml:space="preserve">- Ihsan Abdel Sabour Hassan, Mona Amin Hassan, </w:t>
      </w:r>
      <w:r w:rsidR="00811D19" w:rsidRPr="0073613D">
        <w:rPr>
          <w:rFonts w:cs="Times-Roman"/>
          <w:sz w:val="24"/>
          <w:szCs w:val="24"/>
          <w:u w:val="single"/>
        </w:rPr>
        <w:t>Mona Sallam Embarek</w:t>
      </w:r>
      <w:r w:rsidR="00811D19" w:rsidRPr="0073613D">
        <w:rPr>
          <w:rFonts w:cs="Times-Roman"/>
          <w:sz w:val="24"/>
          <w:szCs w:val="24"/>
        </w:rPr>
        <w:t>, Dalia A Attallah , Mohamed Ahmed El Mokhtar, Ghada Mohammed Alaa Eldin Antibiotic Susceptibility Patterns of Propionibacterium Acnes Isolated from Acne Vulgaris in Assiut University Hospitals, Egypt Egyptian Journal of Medical Microbiology Volume 24 / No. 4 / October 2015</w:t>
      </w:r>
      <w:r w:rsidRPr="0073613D">
        <w:rPr>
          <w:rFonts w:cs="Times-Roman"/>
          <w:sz w:val="24"/>
          <w:szCs w:val="24"/>
        </w:rPr>
        <w:t>:</w:t>
      </w:r>
      <w:r w:rsidR="00811D19" w:rsidRPr="0073613D">
        <w:rPr>
          <w:rFonts w:cs="Times-Roman"/>
          <w:sz w:val="24"/>
          <w:szCs w:val="24"/>
        </w:rPr>
        <w:t xml:space="preserve"> 67-72</w:t>
      </w:r>
    </w:p>
    <w:p w:rsidR="00811D19" w:rsidRPr="0073613D" w:rsidRDefault="00C91B81" w:rsidP="00290210">
      <w:pPr>
        <w:spacing w:after="160" w:line="276" w:lineRule="auto"/>
        <w:jc w:val="both"/>
        <w:outlineLvl w:val="0"/>
        <w:rPr>
          <w:rFonts w:cs="Times-Roman"/>
          <w:sz w:val="24"/>
          <w:szCs w:val="24"/>
        </w:rPr>
      </w:pPr>
      <w:r w:rsidRPr="0073613D">
        <w:rPr>
          <w:rFonts w:cs="Times-Roman"/>
          <w:sz w:val="24"/>
          <w:szCs w:val="24"/>
        </w:rPr>
        <w:t>11</w:t>
      </w:r>
      <w:r w:rsidR="00811D19" w:rsidRPr="0073613D">
        <w:rPr>
          <w:rFonts w:cs="Times-Roman"/>
          <w:sz w:val="24"/>
          <w:szCs w:val="24"/>
        </w:rPr>
        <w:t xml:space="preserve">- </w:t>
      </w:r>
      <w:r w:rsidR="00811D19" w:rsidRPr="0073613D">
        <w:rPr>
          <w:rFonts w:cs="Times-Roman"/>
          <w:sz w:val="24"/>
          <w:szCs w:val="24"/>
          <w:u w:val="single"/>
        </w:rPr>
        <w:t>Mona S Embarek Mohamed</w:t>
      </w:r>
      <w:r w:rsidR="00811D19" w:rsidRPr="0073613D">
        <w:rPr>
          <w:rFonts w:cs="Times-Roman"/>
          <w:sz w:val="24"/>
          <w:szCs w:val="24"/>
        </w:rPr>
        <w:t xml:space="preserve">.  </w:t>
      </w:r>
      <w:hyperlink r:id="rId35" w:tgtFrame="_blank" w:history="1">
        <w:r w:rsidR="00811D19" w:rsidRPr="0073613D">
          <w:rPr>
            <w:rFonts w:cs="Times-Roman"/>
            <w:sz w:val="24"/>
            <w:szCs w:val="24"/>
          </w:rPr>
          <w:t>Seroprevalence of brucellosis among abattoir house and butcher shops workers in Assiut City</w:t>
        </w:r>
      </w:hyperlink>
      <w:r w:rsidR="00811D19" w:rsidRPr="0073613D">
        <w:rPr>
          <w:rFonts w:cs="Times-Roman"/>
          <w:sz w:val="24"/>
          <w:szCs w:val="24"/>
        </w:rPr>
        <w:t>. Suez Canal Veterinary Medicine Journal (SCVMJ). XVIII 2013; 2: 55-67.</w:t>
      </w:r>
    </w:p>
    <w:sectPr w:rsidR="00811D19" w:rsidRPr="0073613D" w:rsidSect="0073613D">
      <w:headerReference w:type="default" r:id="rId36"/>
      <w:footerReference w:type="default" r:id="rId37"/>
      <w:footnotePr>
        <w:pos w:val="beneathText"/>
        <w:numRestart w:val="eachPage"/>
      </w:footnotePr>
      <w:endnotePr>
        <w:numFmt w:val="decimal"/>
      </w:endnotePr>
      <w:pgSz w:w="11906" w:h="16838"/>
      <w:pgMar w:top="1152" w:right="1152" w:bottom="1152" w:left="1152" w:header="288"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D72" w:rsidRDefault="00BF6D72" w:rsidP="00D40028">
      <w:r>
        <w:separator/>
      </w:r>
    </w:p>
  </w:endnote>
  <w:endnote w:type="continuationSeparator" w:id="1">
    <w:p w:rsidR="00BF6D72" w:rsidRDefault="00BF6D72" w:rsidP="00D4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6" w:rsidRDefault="00C34416">
    <w:pPr>
      <w:pStyle w:val="GridFooter"/>
    </w:pPr>
    <w:r>
      <w:t>© Council of Europe: Common European Framework of Reference for Languages (CEF)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D72" w:rsidRDefault="00BF6D72" w:rsidP="00D40028">
      <w:r>
        <w:separator/>
      </w:r>
    </w:p>
  </w:footnote>
  <w:footnote w:type="continuationSeparator" w:id="1">
    <w:p w:rsidR="00BF6D72" w:rsidRDefault="00BF6D72" w:rsidP="00D40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67" w:rsidRDefault="00AE0067" w:rsidP="00AE0067">
    <w:pPr>
      <w:pStyle w:val="Header"/>
      <w:shd w:val="clear" w:color="auto" w:fill="FFFFFF" w:themeFill="background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F97"/>
    <w:multiLevelType w:val="hybridMultilevel"/>
    <w:tmpl w:val="517A3750"/>
    <w:lvl w:ilvl="0" w:tplc="7B423532">
      <w:numFmt w:val="bullet"/>
      <w:lvlText w:val="-"/>
      <w:lvlJc w:val="left"/>
      <w:pPr>
        <w:tabs>
          <w:tab w:val="num" w:pos="473"/>
        </w:tabs>
        <w:ind w:left="473" w:hanging="360"/>
      </w:pPr>
      <w:rPr>
        <w:rFonts w:ascii="Times New Roman" w:eastAsia="Times New Roman" w:hAnsi="Times New Roman" w:cs="Times New Roman" w:hint="default"/>
      </w:rPr>
    </w:lvl>
    <w:lvl w:ilvl="1" w:tplc="1D244408">
      <w:numFmt w:val="bullet"/>
      <w:lvlText w:val="-"/>
      <w:lvlJc w:val="left"/>
      <w:pPr>
        <w:tabs>
          <w:tab w:val="num" w:pos="1193"/>
        </w:tabs>
        <w:ind w:left="1193" w:hanging="360"/>
      </w:pPr>
      <w:rPr>
        <w:rFonts w:ascii="Times New Roman" w:eastAsia="Times New Roman" w:hAnsi="Times New Roman" w:cs="Times New Roman"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
    <w:nsid w:val="0B462526"/>
    <w:multiLevelType w:val="hybridMultilevel"/>
    <w:tmpl w:val="5D4C9ED4"/>
    <w:lvl w:ilvl="0" w:tplc="1D244408">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
    <w:nsid w:val="0BD50EFB"/>
    <w:multiLevelType w:val="hybridMultilevel"/>
    <w:tmpl w:val="E3E433CE"/>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
    <w:nsid w:val="0EC4204F"/>
    <w:multiLevelType w:val="hybridMultilevel"/>
    <w:tmpl w:val="7D523480"/>
    <w:lvl w:ilvl="0" w:tplc="45E25940">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4">
    <w:nsid w:val="10D9006C"/>
    <w:multiLevelType w:val="hybridMultilevel"/>
    <w:tmpl w:val="896095F2"/>
    <w:lvl w:ilvl="0" w:tplc="030A15E0">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5">
    <w:nsid w:val="11F512B7"/>
    <w:multiLevelType w:val="hybridMultilevel"/>
    <w:tmpl w:val="30D48766"/>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6">
    <w:nsid w:val="14CF02A2"/>
    <w:multiLevelType w:val="hybridMultilevel"/>
    <w:tmpl w:val="ADFAD448"/>
    <w:lvl w:ilvl="0" w:tplc="591C1D4E">
      <w:start w:val="5"/>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nsid w:val="237C17D4"/>
    <w:multiLevelType w:val="hybridMultilevel"/>
    <w:tmpl w:val="6576D33A"/>
    <w:lvl w:ilvl="0" w:tplc="381CE9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4B20298"/>
    <w:multiLevelType w:val="hybridMultilevel"/>
    <w:tmpl w:val="6B2874E2"/>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9">
    <w:nsid w:val="291F35B6"/>
    <w:multiLevelType w:val="hybridMultilevel"/>
    <w:tmpl w:val="B0AC2216"/>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0">
    <w:nsid w:val="2C3A66A1"/>
    <w:multiLevelType w:val="hybridMultilevel"/>
    <w:tmpl w:val="DF1CAEB4"/>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1">
    <w:nsid w:val="3936194B"/>
    <w:multiLevelType w:val="hybridMultilevel"/>
    <w:tmpl w:val="FB9C5B6A"/>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2">
    <w:nsid w:val="39E83736"/>
    <w:multiLevelType w:val="hybridMultilevel"/>
    <w:tmpl w:val="72EA15FE"/>
    <w:lvl w:ilvl="0" w:tplc="459E55B4">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3">
    <w:nsid w:val="3C89068D"/>
    <w:multiLevelType w:val="hybridMultilevel"/>
    <w:tmpl w:val="F202FEDA"/>
    <w:lvl w:ilvl="0" w:tplc="1D244408">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D31320"/>
    <w:multiLevelType w:val="hybridMultilevel"/>
    <w:tmpl w:val="DD906E5A"/>
    <w:lvl w:ilvl="0" w:tplc="04090011">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5">
    <w:nsid w:val="41947E12"/>
    <w:multiLevelType w:val="hybridMultilevel"/>
    <w:tmpl w:val="33500256"/>
    <w:lvl w:ilvl="0" w:tplc="199CFAE8">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6">
    <w:nsid w:val="456866E7"/>
    <w:multiLevelType w:val="hybridMultilevel"/>
    <w:tmpl w:val="39D4FD62"/>
    <w:lvl w:ilvl="0" w:tplc="99AE3950">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7">
    <w:nsid w:val="460B53EE"/>
    <w:multiLevelType w:val="hybridMultilevel"/>
    <w:tmpl w:val="77BE2DE4"/>
    <w:lvl w:ilvl="0" w:tplc="C5BEB76E">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8">
    <w:nsid w:val="4C7A3405"/>
    <w:multiLevelType w:val="hybridMultilevel"/>
    <w:tmpl w:val="B7D4B6A4"/>
    <w:lvl w:ilvl="0" w:tplc="1D244408">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4D4DA0"/>
    <w:multiLevelType w:val="hybridMultilevel"/>
    <w:tmpl w:val="7E8A071A"/>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53C6230A"/>
    <w:multiLevelType w:val="hybridMultilevel"/>
    <w:tmpl w:val="AEF6B98A"/>
    <w:lvl w:ilvl="0" w:tplc="09509DF0">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1">
    <w:nsid w:val="56CB6EDB"/>
    <w:multiLevelType w:val="hybridMultilevel"/>
    <w:tmpl w:val="96608480"/>
    <w:lvl w:ilvl="0" w:tplc="8EAE3C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3B0F11"/>
    <w:multiLevelType w:val="hybridMultilevel"/>
    <w:tmpl w:val="D1DC6DCC"/>
    <w:lvl w:ilvl="0" w:tplc="AA18C43C">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3">
    <w:nsid w:val="5D6F389E"/>
    <w:multiLevelType w:val="hybridMultilevel"/>
    <w:tmpl w:val="8D16131A"/>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4">
    <w:nsid w:val="5FE06132"/>
    <w:multiLevelType w:val="hybridMultilevel"/>
    <w:tmpl w:val="1ECCF1C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nsid w:val="651702AE"/>
    <w:multiLevelType w:val="hybridMultilevel"/>
    <w:tmpl w:val="F6C212BE"/>
    <w:lvl w:ilvl="0" w:tplc="44B433F6">
      <w:numFmt w:val="bullet"/>
      <w:lvlText w:val="-"/>
      <w:lvlJc w:val="left"/>
      <w:pPr>
        <w:tabs>
          <w:tab w:val="num" w:pos="473"/>
        </w:tabs>
        <w:ind w:left="473" w:hanging="360"/>
      </w:pPr>
      <w:rPr>
        <w:rFonts w:ascii="Arial Narrow" w:eastAsia="Times New Roman" w:hAnsi="Arial Narrow"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26">
    <w:nsid w:val="65EF4306"/>
    <w:multiLevelType w:val="hybridMultilevel"/>
    <w:tmpl w:val="E6748286"/>
    <w:lvl w:ilvl="0" w:tplc="1D244408">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C9641B"/>
    <w:multiLevelType w:val="hybridMultilevel"/>
    <w:tmpl w:val="652E227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8">
    <w:nsid w:val="6FC65CB7"/>
    <w:multiLevelType w:val="hybridMultilevel"/>
    <w:tmpl w:val="59E2C934"/>
    <w:lvl w:ilvl="0" w:tplc="1D244408">
      <w:numFmt w:val="bullet"/>
      <w:lvlText w:val="-"/>
      <w:lvlJc w:val="left"/>
      <w:pPr>
        <w:tabs>
          <w:tab w:val="num" w:pos="533"/>
        </w:tabs>
        <w:ind w:left="533"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73304FE1"/>
    <w:multiLevelType w:val="hybridMultilevel"/>
    <w:tmpl w:val="5DA882C0"/>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0">
    <w:nsid w:val="763820C0"/>
    <w:multiLevelType w:val="hybridMultilevel"/>
    <w:tmpl w:val="349EEE14"/>
    <w:lvl w:ilvl="0" w:tplc="1D244408">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456A5C"/>
    <w:multiLevelType w:val="hybridMultilevel"/>
    <w:tmpl w:val="A99EB1F2"/>
    <w:lvl w:ilvl="0" w:tplc="8CB218FA">
      <w:numFmt w:val="bullet"/>
      <w:lvlText w:val="-"/>
      <w:lvlJc w:val="left"/>
      <w:pPr>
        <w:tabs>
          <w:tab w:val="num" w:pos="473"/>
        </w:tabs>
        <w:ind w:left="473" w:hanging="360"/>
      </w:pPr>
      <w:rPr>
        <w:rFonts w:ascii="Times New Roman" w:eastAsia="Times New Roman" w:hAnsi="Times New Roman"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32">
    <w:nsid w:val="77FA77C3"/>
    <w:multiLevelType w:val="hybridMultilevel"/>
    <w:tmpl w:val="75CA2040"/>
    <w:lvl w:ilvl="0" w:tplc="724AFDF6">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33">
    <w:nsid w:val="7AB13A39"/>
    <w:multiLevelType w:val="hybridMultilevel"/>
    <w:tmpl w:val="96E8EAFC"/>
    <w:lvl w:ilvl="0" w:tplc="1D244408">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num w:numId="1">
    <w:abstractNumId w:val="32"/>
  </w:num>
  <w:num w:numId="2">
    <w:abstractNumId w:val="21"/>
  </w:num>
  <w:num w:numId="3">
    <w:abstractNumId w:val="6"/>
  </w:num>
  <w:num w:numId="4">
    <w:abstractNumId w:val="31"/>
  </w:num>
  <w:num w:numId="5">
    <w:abstractNumId w:val="17"/>
  </w:num>
  <w:num w:numId="6">
    <w:abstractNumId w:val="0"/>
  </w:num>
  <w:num w:numId="7">
    <w:abstractNumId w:val="15"/>
  </w:num>
  <w:num w:numId="8">
    <w:abstractNumId w:val="1"/>
  </w:num>
  <w:num w:numId="9">
    <w:abstractNumId w:val="23"/>
  </w:num>
  <w:num w:numId="10">
    <w:abstractNumId w:val="3"/>
  </w:num>
  <w:num w:numId="11">
    <w:abstractNumId w:val="18"/>
  </w:num>
  <w:num w:numId="12">
    <w:abstractNumId w:val="5"/>
  </w:num>
  <w:num w:numId="13">
    <w:abstractNumId w:val="33"/>
  </w:num>
  <w:num w:numId="14">
    <w:abstractNumId w:val="12"/>
  </w:num>
  <w:num w:numId="15">
    <w:abstractNumId w:val="2"/>
  </w:num>
  <w:num w:numId="16">
    <w:abstractNumId w:val="22"/>
  </w:num>
  <w:num w:numId="17">
    <w:abstractNumId w:val="19"/>
  </w:num>
  <w:num w:numId="18">
    <w:abstractNumId w:val="25"/>
  </w:num>
  <w:num w:numId="19">
    <w:abstractNumId w:val="11"/>
  </w:num>
  <w:num w:numId="20">
    <w:abstractNumId w:val="8"/>
  </w:num>
  <w:num w:numId="21">
    <w:abstractNumId w:val="20"/>
  </w:num>
  <w:num w:numId="22">
    <w:abstractNumId w:val="9"/>
  </w:num>
  <w:num w:numId="23">
    <w:abstractNumId w:val="4"/>
  </w:num>
  <w:num w:numId="24">
    <w:abstractNumId w:val="29"/>
  </w:num>
  <w:num w:numId="25">
    <w:abstractNumId w:val="16"/>
  </w:num>
  <w:num w:numId="26">
    <w:abstractNumId w:val="10"/>
  </w:num>
  <w:num w:numId="27">
    <w:abstractNumId w:val="26"/>
  </w:num>
  <w:num w:numId="28">
    <w:abstractNumId w:val="28"/>
  </w:num>
  <w:num w:numId="29">
    <w:abstractNumId w:val="13"/>
  </w:num>
  <w:num w:numId="30">
    <w:abstractNumId w:val="14"/>
  </w:num>
  <w:num w:numId="31">
    <w:abstractNumId w:val="30"/>
  </w:num>
  <w:num w:numId="32">
    <w:abstractNumId w:val="7"/>
  </w:num>
  <w:num w:numId="33">
    <w:abstractNumId w:val="27"/>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hyphenationZone w:val="425"/>
  <w:drawingGridHorizontalSpacing w:val="100"/>
  <w:drawingGridVerticalSpacing w:val="0"/>
  <w:displayHorizontalDrawingGridEvery w:val="0"/>
  <w:displayVerticalDrawingGridEvery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877EFE"/>
    <w:rsid w:val="00006BA6"/>
    <w:rsid w:val="0001490A"/>
    <w:rsid w:val="00017395"/>
    <w:rsid w:val="0003673C"/>
    <w:rsid w:val="0005241C"/>
    <w:rsid w:val="0005559E"/>
    <w:rsid w:val="000B00A7"/>
    <w:rsid w:val="000B6466"/>
    <w:rsid w:val="000B7852"/>
    <w:rsid w:val="000D521D"/>
    <w:rsid w:val="00107291"/>
    <w:rsid w:val="00110920"/>
    <w:rsid w:val="001248E8"/>
    <w:rsid w:val="00133DA1"/>
    <w:rsid w:val="0013540A"/>
    <w:rsid w:val="00137D02"/>
    <w:rsid w:val="001559CB"/>
    <w:rsid w:val="0018039D"/>
    <w:rsid w:val="00183CD5"/>
    <w:rsid w:val="00184012"/>
    <w:rsid w:val="001858BE"/>
    <w:rsid w:val="00191069"/>
    <w:rsid w:val="001B2881"/>
    <w:rsid w:val="001B37D8"/>
    <w:rsid w:val="001B57BA"/>
    <w:rsid w:val="001C0DE3"/>
    <w:rsid w:val="001C34B5"/>
    <w:rsid w:val="002330FD"/>
    <w:rsid w:val="002346FA"/>
    <w:rsid w:val="00262B7F"/>
    <w:rsid w:val="00265043"/>
    <w:rsid w:val="00273212"/>
    <w:rsid w:val="00285FE5"/>
    <w:rsid w:val="00290210"/>
    <w:rsid w:val="00297178"/>
    <w:rsid w:val="0030613E"/>
    <w:rsid w:val="00312FF6"/>
    <w:rsid w:val="0031567E"/>
    <w:rsid w:val="00323629"/>
    <w:rsid w:val="003822AC"/>
    <w:rsid w:val="0038355C"/>
    <w:rsid w:val="00386B87"/>
    <w:rsid w:val="003A50B7"/>
    <w:rsid w:val="003B5E8C"/>
    <w:rsid w:val="003B78F5"/>
    <w:rsid w:val="003C22BA"/>
    <w:rsid w:val="003C31B2"/>
    <w:rsid w:val="003C6BAD"/>
    <w:rsid w:val="003C727E"/>
    <w:rsid w:val="003D4129"/>
    <w:rsid w:val="003E20D7"/>
    <w:rsid w:val="003E5A07"/>
    <w:rsid w:val="00401DEA"/>
    <w:rsid w:val="00404CE8"/>
    <w:rsid w:val="00424B04"/>
    <w:rsid w:val="0042753D"/>
    <w:rsid w:val="00434880"/>
    <w:rsid w:val="004363D2"/>
    <w:rsid w:val="00462DAF"/>
    <w:rsid w:val="00472592"/>
    <w:rsid w:val="00474DB8"/>
    <w:rsid w:val="004A1565"/>
    <w:rsid w:val="004C18A9"/>
    <w:rsid w:val="004E672F"/>
    <w:rsid w:val="00522661"/>
    <w:rsid w:val="00550061"/>
    <w:rsid w:val="00556F70"/>
    <w:rsid w:val="005A553A"/>
    <w:rsid w:val="005B21F8"/>
    <w:rsid w:val="005B54C2"/>
    <w:rsid w:val="005D5680"/>
    <w:rsid w:val="005E3550"/>
    <w:rsid w:val="005F401E"/>
    <w:rsid w:val="005F53B8"/>
    <w:rsid w:val="00625AFF"/>
    <w:rsid w:val="0062690C"/>
    <w:rsid w:val="00634784"/>
    <w:rsid w:val="006443B2"/>
    <w:rsid w:val="00645A76"/>
    <w:rsid w:val="006657B4"/>
    <w:rsid w:val="00683A86"/>
    <w:rsid w:val="00685B87"/>
    <w:rsid w:val="00687640"/>
    <w:rsid w:val="006A0002"/>
    <w:rsid w:val="006A2DD2"/>
    <w:rsid w:val="006A493E"/>
    <w:rsid w:val="006B408E"/>
    <w:rsid w:val="006C6D18"/>
    <w:rsid w:val="006D0D95"/>
    <w:rsid w:val="006D4291"/>
    <w:rsid w:val="006D6A1D"/>
    <w:rsid w:val="006E311B"/>
    <w:rsid w:val="0070742C"/>
    <w:rsid w:val="00707A6E"/>
    <w:rsid w:val="007227AD"/>
    <w:rsid w:val="00731328"/>
    <w:rsid w:val="0073613D"/>
    <w:rsid w:val="007573DB"/>
    <w:rsid w:val="00761427"/>
    <w:rsid w:val="00766E2F"/>
    <w:rsid w:val="007775DC"/>
    <w:rsid w:val="00785E8B"/>
    <w:rsid w:val="007B5858"/>
    <w:rsid w:val="007B7983"/>
    <w:rsid w:val="007C5AFA"/>
    <w:rsid w:val="007F0272"/>
    <w:rsid w:val="0080110F"/>
    <w:rsid w:val="00802184"/>
    <w:rsid w:val="00802520"/>
    <w:rsid w:val="008051C2"/>
    <w:rsid w:val="00811D19"/>
    <w:rsid w:val="00814177"/>
    <w:rsid w:val="00817AC2"/>
    <w:rsid w:val="00822E5D"/>
    <w:rsid w:val="00823489"/>
    <w:rsid w:val="00830D2B"/>
    <w:rsid w:val="00830EEC"/>
    <w:rsid w:val="008326CE"/>
    <w:rsid w:val="0083287C"/>
    <w:rsid w:val="00836BBE"/>
    <w:rsid w:val="00845106"/>
    <w:rsid w:val="00847F1D"/>
    <w:rsid w:val="00877EFE"/>
    <w:rsid w:val="008865B2"/>
    <w:rsid w:val="008869A1"/>
    <w:rsid w:val="008A2FF0"/>
    <w:rsid w:val="008F19DE"/>
    <w:rsid w:val="009021B0"/>
    <w:rsid w:val="009062A2"/>
    <w:rsid w:val="00913FD4"/>
    <w:rsid w:val="009150FC"/>
    <w:rsid w:val="00920223"/>
    <w:rsid w:val="0092186A"/>
    <w:rsid w:val="00926599"/>
    <w:rsid w:val="009354E0"/>
    <w:rsid w:val="0094170F"/>
    <w:rsid w:val="00954CD9"/>
    <w:rsid w:val="00957AE8"/>
    <w:rsid w:val="009625F0"/>
    <w:rsid w:val="009629D2"/>
    <w:rsid w:val="0097304E"/>
    <w:rsid w:val="00985471"/>
    <w:rsid w:val="00992005"/>
    <w:rsid w:val="0099561F"/>
    <w:rsid w:val="009A05A9"/>
    <w:rsid w:val="009A1FF4"/>
    <w:rsid w:val="009B02F0"/>
    <w:rsid w:val="009B094A"/>
    <w:rsid w:val="009B7C62"/>
    <w:rsid w:val="009C1333"/>
    <w:rsid w:val="009C53D2"/>
    <w:rsid w:val="009D6B3D"/>
    <w:rsid w:val="009E3605"/>
    <w:rsid w:val="009F211C"/>
    <w:rsid w:val="009F2444"/>
    <w:rsid w:val="00A33745"/>
    <w:rsid w:val="00A37BA0"/>
    <w:rsid w:val="00A56D38"/>
    <w:rsid w:val="00A63087"/>
    <w:rsid w:val="00A63919"/>
    <w:rsid w:val="00A90642"/>
    <w:rsid w:val="00A970A0"/>
    <w:rsid w:val="00AB431C"/>
    <w:rsid w:val="00AE0067"/>
    <w:rsid w:val="00AE33A7"/>
    <w:rsid w:val="00B21A40"/>
    <w:rsid w:val="00B24C8C"/>
    <w:rsid w:val="00B33D03"/>
    <w:rsid w:val="00B51F43"/>
    <w:rsid w:val="00B55B82"/>
    <w:rsid w:val="00B57DBD"/>
    <w:rsid w:val="00B92121"/>
    <w:rsid w:val="00B93561"/>
    <w:rsid w:val="00B96E56"/>
    <w:rsid w:val="00B972CD"/>
    <w:rsid w:val="00BB07E0"/>
    <w:rsid w:val="00BD2E5E"/>
    <w:rsid w:val="00BD7D9D"/>
    <w:rsid w:val="00BE55CD"/>
    <w:rsid w:val="00BF6D72"/>
    <w:rsid w:val="00C167BC"/>
    <w:rsid w:val="00C1707B"/>
    <w:rsid w:val="00C34416"/>
    <w:rsid w:val="00C37CE7"/>
    <w:rsid w:val="00C47988"/>
    <w:rsid w:val="00C55B65"/>
    <w:rsid w:val="00C57170"/>
    <w:rsid w:val="00C6458A"/>
    <w:rsid w:val="00C91B81"/>
    <w:rsid w:val="00C924D5"/>
    <w:rsid w:val="00C9327B"/>
    <w:rsid w:val="00C9393E"/>
    <w:rsid w:val="00C960AE"/>
    <w:rsid w:val="00C9784F"/>
    <w:rsid w:val="00CC09F0"/>
    <w:rsid w:val="00CC7DC8"/>
    <w:rsid w:val="00CD49C0"/>
    <w:rsid w:val="00CD70C1"/>
    <w:rsid w:val="00CE272B"/>
    <w:rsid w:val="00CE4871"/>
    <w:rsid w:val="00CF074E"/>
    <w:rsid w:val="00CF6F10"/>
    <w:rsid w:val="00D177BE"/>
    <w:rsid w:val="00D249DC"/>
    <w:rsid w:val="00D40028"/>
    <w:rsid w:val="00D47A5A"/>
    <w:rsid w:val="00D52096"/>
    <w:rsid w:val="00D5517F"/>
    <w:rsid w:val="00D55E59"/>
    <w:rsid w:val="00D84D5C"/>
    <w:rsid w:val="00D9381D"/>
    <w:rsid w:val="00DA04D8"/>
    <w:rsid w:val="00DA07DE"/>
    <w:rsid w:val="00DD1E6F"/>
    <w:rsid w:val="00DD7169"/>
    <w:rsid w:val="00DE5E49"/>
    <w:rsid w:val="00DF2891"/>
    <w:rsid w:val="00E023E7"/>
    <w:rsid w:val="00E40ABA"/>
    <w:rsid w:val="00E54F87"/>
    <w:rsid w:val="00E72819"/>
    <w:rsid w:val="00E80F3D"/>
    <w:rsid w:val="00EA71BA"/>
    <w:rsid w:val="00EB7269"/>
    <w:rsid w:val="00EB7845"/>
    <w:rsid w:val="00ED0719"/>
    <w:rsid w:val="00EE4ACA"/>
    <w:rsid w:val="00EF1001"/>
    <w:rsid w:val="00F06825"/>
    <w:rsid w:val="00F15E48"/>
    <w:rsid w:val="00F331ED"/>
    <w:rsid w:val="00F4260B"/>
    <w:rsid w:val="00F65523"/>
    <w:rsid w:val="00FA6FD1"/>
    <w:rsid w:val="00FE3D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2]"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B"/>
    <w:pPr>
      <w:suppressAutoHyphens/>
    </w:pPr>
    <w:rPr>
      <w:rFonts w:ascii="Arial Narrow" w:hAnsi="Arial Narrow"/>
      <w:lang w:val="en-GB" w:eastAsia="ar-SA"/>
    </w:rPr>
  </w:style>
  <w:style w:type="paragraph" w:styleId="Heading3">
    <w:name w:val="heading 3"/>
    <w:basedOn w:val="Normal"/>
    <w:link w:val="Heading3Char"/>
    <w:uiPriority w:val="9"/>
    <w:qFormat/>
    <w:rsid w:val="00CD70C1"/>
    <w:pPr>
      <w:suppressAutoHyphens w:val="0"/>
      <w:spacing w:before="100" w:beforeAutospacing="1" w:after="100" w:afterAutospacing="1"/>
      <w:outlineLvl w:val="2"/>
    </w:pPr>
    <w:rPr>
      <w:rFonts w:ascii="Times New Roman" w:hAnsi="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E272B"/>
  </w:style>
  <w:style w:type="character" w:styleId="PageNumber">
    <w:name w:val="page number"/>
    <w:basedOn w:val="WW-DefaultParagraphFont"/>
    <w:semiHidden/>
    <w:rsid w:val="00CE272B"/>
  </w:style>
  <w:style w:type="character" w:styleId="Hyperlink">
    <w:name w:val="Hyperlink"/>
    <w:basedOn w:val="WW-DefaultParagraphFont"/>
    <w:semiHidden/>
    <w:rsid w:val="00CE272B"/>
    <w:rPr>
      <w:color w:val="0000FF"/>
      <w:u w:val="single"/>
    </w:rPr>
  </w:style>
  <w:style w:type="character" w:customStyle="1" w:styleId="EndnoteCharacters">
    <w:name w:val="Endnote Characters"/>
    <w:rsid w:val="00CE272B"/>
  </w:style>
  <w:style w:type="character" w:customStyle="1" w:styleId="WW-DefaultParagraphFont">
    <w:name w:val="WW-Default Paragraph Font"/>
    <w:rsid w:val="00CE272B"/>
  </w:style>
  <w:style w:type="paragraph" w:customStyle="1" w:styleId="CVTitle">
    <w:name w:val="CV Title"/>
    <w:basedOn w:val="Normal"/>
    <w:rsid w:val="00CE272B"/>
    <w:pPr>
      <w:ind w:left="113" w:right="113"/>
      <w:jc w:val="right"/>
    </w:pPr>
    <w:rPr>
      <w:b/>
      <w:bCs/>
      <w:spacing w:val="10"/>
      <w:sz w:val="28"/>
    </w:rPr>
  </w:style>
  <w:style w:type="paragraph" w:customStyle="1" w:styleId="CVHeading1">
    <w:name w:val="CV Heading 1"/>
    <w:basedOn w:val="Normal"/>
    <w:next w:val="Normal"/>
    <w:rsid w:val="00CE272B"/>
    <w:pPr>
      <w:spacing w:before="74"/>
      <w:ind w:left="113" w:right="113"/>
      <w:jc w:val="right"/>
    </w:pPr>
    <w:rPr>
      <w:b/>
      <w:sz w:val="24"/>
    </w:rPr>
  </w:style>
  <w:style w:type="paragraph" w:customStyle="1" w:styleId="CVHeading2">
    <w:name w:val="CV Heading 2"/>
    <w:basedOn w:val="CVHeading1"/>
    <w:next w:val="Normal"/>
    <w:rsid w:val="00CE272B"/>
    <w:pPr>
      <w:spacing w:before="0"/>
    </w:pPr>
    <w:rPr>
      <w:b w:val="0"/>
      <w:sz w:val="22"/>
    </w:rPr>
  </w:style>
  <w:style w:type="paragraph" w:customStyle="1" w:styleId="CVHeading2-FirstLine">
    <w:name w:val="CV Heading 2 - First Line"/>
    <w:basedOn w:val="CVHeading2"/>
    <w:next w:val="CVHeading2"/>
    <w:rsid w:val="00CE272B"/>
    <w:pPr>
      <w:spacing w:before="74"/>
    </w:pPr>
  </w:style>
  <w:style w:type="paragraph" w:customStyle="1" w:styleId="CVHeading3">
    <w:name w:val="CV Heading 3"/>
    <w:basedOn w:val="Normal"/>
    <w:next w:val="Normal"/>
    <w:rsid w:val="00CE272B"/>
    <w:pPr>
      <w:ind w:left="113" w:right="113"/>
      <w:jc w:val="right"/>
      <w:textAlignment w:val="center"/>
    </w:pPr>
  </w:style>
  <w:style w:type="paragraph" w:customStyle="1" w:styleId="CVHeading3-FirstLine">
    <w:name w:val="CV Heading 3 - First Line"/>
    <w:basedOn w:val="CVHeading3"/>
    <w:next w:val="CVHeading3"/>
    <w:rsid w:val="00CE272B"/>
    <w:pPr>
      <w:spacing w:before="74"/>
    </w:pPr>
  </w:style>
  <w:style w:type="paragraph" w:customStyle="1" w:styleId="CVHeadingLanguage">
    <w:name w:val="CV Heading Language"/>
    <w:basedOn w:val="CVHeading2"/>
    <w:next w:val="LevelAssessment-Code"/>
    <w:rsid w:val="00CE272B"/>
    <w:rPr>
      <w:b/>
    </w:rPr>
  </w:style>
  <w:style w:type="paragraph" w:customStyle="1" w:styleId="LevelAssessment-Code">
    <w:name w:val="Level Assessment - Code"/>
    <w:basedOn w:val="Normal"/>
    <w:next w:val="LevelAssessment-Description"/>
    <w:rsid w:val="00CE272B"/>
    <w:pPr>
      <w:ind w:left="28"/>
      <w:jc w:val="center"/>
    </w:pPr>
    <w:rPr>
      <w:sz w:val="18"/>
    </w:rPr>
  </w:style>
  <w:style w:type="paragraph" w:customStyle="1" w:styleId="LevelAssessment-Description">
    <w:name w:val="Level Assessment - Description"/>
    <w:basedOn w:val="LevelAssessment-Code"/>
    <w:next w:val="LevelAssessment-Code"/>
    <w:rsid w:val="00CE272B"/>
    <w:pPr>
      <w:textAlignment w:val="bottom"/>
    </w:pPr>
  </w:style>
  <w:style w:type="paragraph" w:customStyle="1" w:styleId="SmallGap">
    <w:name w:val="Small Gap"/>
    <w:basedOn w:val="Normal"/>
    <w:next w:val="Normal"/>
    <w:rsid w:val="00CE272B"/>
    <w:rPr>
      <w:sz w:val="10"/>
    </w:rPr>
  </w:style>
  <w:style w:type="paragraph" w:customStyle="1" w:styleId="CVHeadingLevel">
    <w:name w:val="CV Heading Level"/>
    <w:basedOn w:val="CVHeading3"/>
    <w:next w:val="Normal"/>
    <w:rsid w:val="00CE272B"/>
    <w:rPr>
      <w:i/>
    </w:rPr>
  </w:style>
  <w:style w:type="paragraph" w:customStyle="1" w:styleId="LevelAssessment-Heading1">
    <w:name w:val="Level Assessment - Heading 1"/>
    <w:basedOn w:val="LevelAssessment-Code"/>
    <w:rsid w:val="00CE272B"/>
    <w:pPr>
      <w:ind w:left="57" w:right="57"/>
    </w:pPr>
    <w:rPr>
      <w:b/>
      <w:sz w:val="22"/>
    </w:rPr>
  </w:style>
  <w:style w:type="paragraph" w:customStyle="1" w:styleId="LevelAssessment-Heading2">
    <w:name w:val="Level Assessment - Heading 2"/>
    <w:basedOn w:val="Normal"/>
    <w:rsid w:val="00CE272B"/>
    <w:pPr>
      <w:ind w:left="57" w:right="57"/>
      <w:jc w:val="center"/>
    </w:pPr>
    <w:rPr>
      <w:sz w:val="18"/>
    </w:rPr>
  </w:style>
  <w:style w:type="paragraph" w:customStyle="1" w:styleId="LevelAssessment-Note">
    <w:name w:val="Level Assessment - Note"/>
    <w:basedOn w:val="LevelAssessment-Code"/>
    <w:rsid w:val="00CE272B"/>
    <w:pPr>
      <w:ind w:left="113"/>
      <w:jc w:val="left"/>
    </w:pPr>
    <w:rPr>
      <w:i/>
    </w:rPr>
  </w:style>
  <w:style w:type="paragraph" w:customStyle="1" w:styleId="CVMajor">
    <w:name w:val="CV Major"/>
    <w:basedOn w:val="Normal"/>
    <w:rsid w:val="00CE272B"/>
    <w:pPr>
      <w:ind w:left="113" w:right="113"/>
    </w:pPr>
    <w:rPr>
      <w:b/>
      <w:sz w:val="24"/>
    </w:rPr>
  </w:style>
  <w:style w:type="paragraph" w:customStyle="1" w:styleId="CVMajor-FirstLine">
    <w:name w:val="CV Major - First Line"/>
    <w:basedOn w:val="CVMajor"/>
    <w:next w:val="CVMajor"/>
    <w:rsid w:val="00CE272B"/>
    <w:pPr>
      <w:spacing w:before="74"/>
    </w:pPr>
  </w:style>
  <w:style w:type="paragraph" w:customStyle="1" w:styleId="CVMedium">
    <w:name w:val="CV Medium"/>
    <w:basedOn w:val="CVMajor"/>
    <w:rsid w:val="00CE272B"/>
    <w:rPr>
      <w:sz w:val="22"/>
    </w:rPr>
  </w:style>
  <w:style w:type="paragraph" w:customStyle="1" w:styleId="CVMedium-FirstLine">
    <w:name w:val="CV Medium - First Line"/>
    <w:basedOn w:val="CVMedium"/>
    <w:next w:val="CVMedium"/>
    <w:rsid w:val="00CE272B"/>
    <w:pPr>
      <w:spacing w:before="74"/>
    </w:pPr>
  </w:style>
  <w:style w:type="paragraph" w:customStyle="1" w:styleId="CVNormal">
    <w:name w:val="CV Normal"/>
    <w:basedOn w:val="CVMedium"/>
    <w:rsid w:val="00CE272B"/>
    <w:rPr>
      <w:b w:val="0"/>
      <w:sz w:val="20"/>
    </w:rPr>
  </w:style>
  <w:style w:type="paragraph" w:customStyle="1" w:styleId="CVSpacer">
    <w:name w:val="CV Spacer"/>
    <w:basedOn w:val="CVNormal"/>
    <w:rsid w:val="00CE272B"/>
    <w:rPr>
      <w:sz w:val="4"/>
    </w:rPr>
  </w:style>
  <w:style w:type="paragraph" w:customStyle="1" w:styleId="CVNormal-FirstLine">
    <w:name w:val="CV Normal - First Line"/>
    <w:basedOn w:val="CVNormal"/>
    <w:next w:val="CVNormal"/>
    <w:rsid w:val="00CE272B"/>
    <w:pPr>
      <w:spacing w:before="74"/>
    </w:pPr>
  </w:style>
  <w:style w:type="paragraph" w:customStyle="1" w:styleId="CVFooterLeft">
    <w:name w:val="CV Footer Left"/>
    <w:basedOn w:val="Normal"/>
    <w:rsid w:val="00CE272B"/>
    <w:pPr>
      <w:ind w:firstLine="360"/>
      <w:jc w:val="right"/>
    </w:pPr>
    <w:rPr>
      <w:bCs/>
      <w:sz w:val="16"/>
    </w:rPr>
  </w:style>
  <w:style w:type="paragraph" w:customStyle="1" w:styleId="CVFooterRight">
    <w:name w:val="CV Footer Right"/>
    <w:basedOn w:val="Normal"/>
    <w:rsid w:val="00CE272B"/>
    <w:rPr>
      <w:bCs/>
      <w:sz w:val="16"/>
    </w:rPr>
  </w:style>
  <w:style w:type="paragraph" w:customStyle="1" w:styleId="GridStandard">
    <w:name w:val="Grid Standard"/>
    <w:rsid w:val="00CE272B"/>
    <w:pPr>
      <w:widowControl w:val="0"/>
      <w:suppressAutoHyphens/>
    </w:pPr>
    <w:rPr>
      <w:rFonts w:ascii="Arial Narrow" w:eastAsia="Lucida Sans Unicode" w:hAnsi="Arial Narrow"/>
      <w:szCs w:val="24"/>
      <w:lang w:val="en-GB"/>
    </w:rPr>
  </w:style>
  <w:style w:type="paragraph" w:customStyle="1" w:styleId="GridTitle">
    <w:name w:val="Grid Title"/>
    <w:basedOn w:val="GridStandard"/>
    <w:rsid w:val="00CE272B"/>
    <w:pPr>
      <w:jc w:val="center"/>
    </w:pPr>
    <w:rPr>
      <w:b/>
      <w:caps/>
    </w:rPr>
  </w:style>
  <w:style w:type="paragraph" w:customStyle="1" w:styleId="GridFooter">
    <w:name w:val="Grid Footer"/>
    <w:basedOn w:val="GridStandard"/>
    <w:rsid w:val="00CE272B"/>
    <w:rPr>
      <w:sz w:val="16"/>
    </w:rPr>
  </w:style>
  <w:style w:type="paragraph" w:customStyle="1" w:styleId="GridLevel">
    <w:name w:val="Grid Level"/>
    <w:basedOn w:val="GridStandard"/>
    <w:rsid w:val="00CE272B"/>
    <w:pPr>
      <w:jc w:val="center"/>
    </w:pPr>
    <w:rPr>
      <w:b/>
    </w:rPr>
  </w:style>
  <w:style w:type="paragraph" w:customStyle="1" w:styleId="GridCompetency1">
    <w:name w:val="Grid Competency 1"/>
    <w:basedOn w:val="GridStandard"/>
    <w:next w:val="GridCompetency2"/>
    <w:rsid w:val="00CE272B"/>
    <w:pPr>
      <w:jc w:val="center"/>
    </w:pPr>
    <w:rPr>
      <w:caps/>
    </w:rPr>
  </w:style>
  <w:style w:type="paragraph" w:customStyle="1" w:styleId="GridCompetency2">
    <w:name w:val="Grid Competency 2"/>
    <w:basedOn w:val="GridStandard"/>
    <w:next w:val="GridDescription"/>
    <w:rsid w:val="00CE272B"/>
    <w:pPr>
      <w:jc w:val="center"/>
    </w:pPr>
    <w:rPr>
      <w:sz w:val="18"/>
    </w:rPr>
  </w:style>
  <w:style w:type="paragraph" w:customStyle="1" w:styleId="GridDescription">
    <w:name w:val="Grid Description"/>
    <w:basedOn w:val="GridStandard"/>
    <w:rsid w:val="00CE272B"/>
    <w:rPr>
      <w:sz w:val="16"/>
    </w:rPr>
  </w:style>
  <w:style w:type="paragraph" w:styleId="Footer">
    <w:name w:val="footer"/>
    <w:basedOn w:val="Normal"/>
    <w:link w:val="FooterChar"/>
    <w:uiPriority w:val="99"/>
    <w:rsid w:val="00CE272B"/>
    <w:pPr>
      <w:suppressLineNumbers/>
      <w:tabs>
        <w:tab w:val="center" w:pos="4818"/>
        <w:tab w:val="right" w:pos="9637"/>
      </w:tabs>
    </w:pPr>
  </w:style>
  <w:style w:type="paragraph" w:styleId="BodyText">
    <w:name w:val="Body Text"/>
    <w:basedOn w:val="Normal"/>
    <w:semiHidden/>
    <w:rsid w:val="00CE272B"/>
    <w:pPr>
      <w:spacing w:after="120"/>
    </w:pPr>
  </w:style>
  <w:style w:type="paragraph" w:customStyle="1" w:styleId="TableContents">
    <w:name w:val="Table Contents"/>
    <w:basedOn w:val="BodyText"/>
    <w:rsid w:val="00CE272B"/>
    <w:pPr>
      <w:suppressLineNumbers/>
    </w:pPr>
  </w:style>
  <w:style w:type="paragraph" w:styleId="Header">
    <w:name w:val="header"/>
    <w:basedOn w:val="Normal"/>
    <w:semiHidden/>
    <w:rsid w:val="00CE272B"/>
    <w:pPr>
      <w:suppressLineNumbers/>
      <w:tabs>
        <w:tab w:val="center" w:pos="4818"/>
        <w:tab w:val="right" w:pos="9637"/>
      </w:tabs>
    </w:pPr>
  </w:style>
  <w:style w:type="paragraph" w:customStyle="1" w:styleId="indent2">
    <w:name w:val="indent2"/>
    <w:basedOn w:val="Normal"/>
    <w:rsid w:val="00CE272B"/>
    <w:pPr>
      <w:suppressAutoHyphens w:val="0"/>
      <w:spacing w:before="100" w:beforeAutospacing="1" w:after="100" w:afterAutospacing="1"/>
      <w:ind w:left="600"/>
    </w:pPr>
    <w:rPr>
      <w:rFonts w:ascii="Times New Roman" w:hAnsi="Times New Roman"/>
      <w:sz w:val="24"/>
      <w:szCs w:val="24"/>
      <w:lang w:val="en-US" w:eastAsia="en-US"/>
    </w:rPr>
  </w:style>
  <w:style w:type="character" w:customStyle="1" w:styleId="bf">
    <w:name w:val="bf"/>
    <w:basedOn w:val="DefaultParagraphFont"/>
    <w:rsid w:val="00CE272B"/>
  </w:style>
  <w:style w:type="paragraph" w:customStyle="1" w:styleId="a">
    <w:name w:val="سرد الفقرات"/>
    <w:basedOn w:val="Normal"/>
    <w:uiPriority w:val="34"/>
    <w:qFormat/>
    <w:rsid w:val="00D55E59"/>
    <w:pPr>
      <w:suppressAutoHyphens w:val="0"/>
      <w:spacing w:after="200" w:line="276" w:lineRule="auto"/>
      <w:ind w:left="720"/>
      <w:contextualSpacing/>
    </w:pPr>
    <w:rPr>
      <w:rFonts w:ascii="Calibri" w:eastAsia="Calibri" w:hAnsi="Calibri" w:cs="Arial"/>
      <w:sz w:val="22"/>
      <w:szCs w:val="22"/>
      <w:lang w:eastAsia="en-US"/>
    </w:rPr>
  </w:style>
  <w:style w:type="paragraph" w:styleId="Subtitle">
    <w:name w:val="Subtitle"/>
    <w:basedOn w:val="Normal"/>
    <w:link w:val="SubtitleChar"/>
    <w:qFormat/>
    <w:rsid w:val="005E3550"/>
    <w:pPr>
      <w:suppressAutoHyphens w:val="0"/>
    </w:pPr>
    <w:rPr>
      <w:rFonts w:ascii="Arial" w:hAnsi="Arial" w:cs="Traditional Arabic"/>
      <w:b/>
      <w:bCs/>
      <w:noProof/>
      <w:sz w:val="32"/>
      <w:lang w:val="en-US"/>
    </w:rPr>
  </w:style>
  <w:style w:type="character" w:customStyle="1" w:styleId="SubtitleChar">
    <w:name w:val="Subtitle Char"/>
    <w:basedOn w:val="DefaultParagraphFont"/>
    <w:link w:val="Subtitle"/>
    <w:rsid w:val="005E3550"/>
    <w:rPr>
      <w:rFonts w:ascii="Arial" w:hAnsi="Arial" w:cs="Traditional Arabic"/>
      <w:b/>
      <w:bCs/>
      <w:noProof/>
      <w:sz w:val="32"/>
      <w:lang w:eastAsia="ar-SA"/>
    </w:rPr>
  </w:style>
  <w:style w:type="character" w:customStyle="1" w:styleId="Heading3Char">
    <w:name w:val="Heading 3 Char"/>
    <w:basedOn w:val="DefaultParagraphFont"/>
    <w:link w:val="Heading3"/>
    <w:uiPriority w:val="9"/>
    <w:rsid w:val="00CD70C1"/>
    <w:rPr>
      <w:b/>
      <w:bCs/>
      <w:sz w:val="27"/>
      <w:szCs w:val="27"/>
      <w:lang w:val="de-DE" w:eastAsia="de-DE"/>
    </w:rPr>
  </w:style>
  <w:style w:type="character" w:styleId="Emphasis">
    <w:name w:val="Emphasis"/>
    <w:basedOn w:val="DefaultParagraphFont"/>
    <w:uiPriority w:val="20"/>
    <w:qFormat/>
    <w:rsid w:val="00CD70C1"/>
    <w:rPr>
      <w:i/>
      <w:iCs/>
    </w:rPr>
  </w:style>
  <w:style w:type="character" w:customStyle="1" w:styleId="FooterChar">
    <w:name w:val="Footer Char"/>
    <w:basedOn w:val="DefaultParagraphFont"/>
    <w:link w:val="Footer"/>
    <w:uiPriority w:val="99"/>
    <w:rsid w:val="00AE0067"/>
    <w:rPr>
      <w:rFonts w:ascii="Arial Narrow" w:hAnsi="Arial Narrow"/>
      <w:lang w:val="en-GB" w:eastAsia="ar-SA"/>
    </w:rPr>
  </w:style>
  <w:style w:type="paragraph" w:styleId="BalloonText">
    <w:name w:val="Balloon Text"/>
    <w:basedOn w:val="Normal"/>
    <w:link w:val="BalloonTextChar"/>
    <w:uiPriority w:val="99"/>
    <w:semiHidden/>
    <w:unhideWhenUsed/>
    <w:rsid w:val="0038355C"/>
    <w:rPr>
      <w:rFonts w:ascii="Tahoma" w:hAnsi="Tahoma" w:cs="Tahoma"/>
      <w:sz w:val="16"/>
      <w:szCs w:val="16"/>
    </w:rPr>
  </w:style>
  <w:style w:type="character" w:customStyle="1" w:styleId="BalloonTextChar">
    <w:name w:val="Balloon Text Char"/>
    <w:basedOn w:val="DefaultParagraphFont"/>
    <w:link w:val="BalloonText"/>
    <w:uiPriority w:val="99"/>
    <w:semiHidden/>
    <w:rsid w:val="0038355C"/>
    <w:rPr>
      <w:rFonts w:ascii="Tahoma"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3527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sallam2000@yahoo.com" TargetMode="External"/><Relationship Id="rId13" Type="http://schemas.openxmlformats.org/officeDocument/2006/relationships/hyperlink" Target="http://www.ncbi.nlm.nih.gov/pubmed/?term=Embarek%20Mohamed%20MS%5BAuthor%5D&amp;cauthor=true&amp;cauthor_uid=24669221" TargetMode="External"/><Relationship Id="rId18" Type="http://schemas.openxmlformats.org/officeDocument/2006/relationships/hyperlink" Target="http://www.ncbi.nlm.nih.gov/pubmed/?term=Brune%20W%5BAuthor%5D&amp;cauthor=true&amp;cauthor_uid=24669221" TargetMode="External"/><Relationship Id="rId26" Type="http://schemas.openxmlformats.org/officeDocument/2006/relationships/hyperlink" Target="http://www.ncbi.nlm.nih.gov/pubmed/?term=Farrag%20HM%5BAuthor%5D&amp;cauthor=true&amp;cauthor_uid=266763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lar.google.com.eg/citations?view_op=view_citation&amp;hl=en&amp;user=dLTVbyQAAAAJ&amp;imq=Mona+Embarek+Embarek&amp;btnA=1&amp;citation_for_view=dLTVbyQAAAAJ:u5HHmVD_uO8C" TargetMode="External"/><Relationship Id="rId34" Type="http://schemas.openxmlformats.org/officeDocument/2006/relationships/hyperlink" Target="http://www.ejmm.edu.eg/beta/images/articles/2013%20PDF/October%20Vol.%2022,%20No.%204%202013.pdf" TargetMode="External"/><Relationship Id="rId7" Type="http://schemas.openxmlformats.org/officeDocument/2006/relationships/endnotes" Target="endnotes.xml"/><Relationship Id="rId12" Type="http://schemas.openxmlformats.org/officeDocument/2006/relationships/hyperlink" Target="http://www.google.com.eg/url?sa=t&amp;rct=j&amp;q=&amp;esrc=s&amp;source=web&amp;cd=1&amp;cad=rja&amp;ved=0CCsQFjAA&amp;url=http%3A%2F%2Fwww.charite.de%2Fen%2Fcharite%2F&amp;ei=-mcMU9HnJIWCzAOkxoGwDA&amp;usg=AFQjCNGzNtzvG9vEDOjz1ilIfDcKWWXcxQ&amp;bvm=bv.61725948,d.bGQ" TargetMode="External"/><Relationship Id="rId17" Type="http://schemas.openxmlformats.org/officeDocument/2006/relationships/hyperlink" Target="http://www.ncbi.nlm.nih.gov/pubmed/?term=Badary%20MS%5BAuthor%5D&amp;cauthor=true&amp;cauthor_uid=24669221" TargetMode="External"/><Relationship Id="rId25" Type="http://schemas.openxmlformats.org/officeDocument/2006/relationships/hyperlink" Target="http://www.ncbi.nlm.nih.gov/pubmed/?term=Mahmoud%20AE%5BAuthor%5D&amp;cauthor=true&amp;cauthor_uid=26676322" TargetMode="External"/><Relationship Id="rId33" Type="http://schemas.openxmlformats.org/officeDocument/2006/relationships/hyperlink" Target="https://scholar.google.com.eg/citations?view_op=view_citation&amp;hl=en&amp;user=dLTVbyQAAAAJ&amp;imq=Mona+Embarek+Embarek&amp;btnA=1&amp;citation_for_view=dLTVbyQAAAAJ:2osOgNQ5qME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Thabit%20AG%5BAuthor%5D&amp;cauthor=true&amp;cauthor_uid=24669221" TargetMode="External"/><Relationship Id="rId20" Type="http://schemas.openxmlformats.org/officeDocument/2006/relationships/hyperlink" Target="http://www.ncbi.nlm.nih.gov/pubmed/?term=Osmann%20AH%5BAuthor%5D&amp;cauthor=true&amp;cauthor_uid=24669221" TargetMode="External"/><Relationship Id="rId29" Type="http://schemas.openxmlformats.org/officeDocument/2006/relationships/hyperlink" Target="http://www.ncbi.nlm.nih.gov/pubmed/?term=Ibraheim%20Z%5BAuthor%5D&amp;cauthor=true&amp;cauthor_uid=26676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weigerB@rki.de" TargetMode="External"/><Relationship Id="rId24" Type="http://schemas.openxmlformats.org/officeDocument/2006/relationships/hyperlink" Target="http://www.ncbi.nlm.nih.gov/pubmed/?term=Attia%20RA%5BAuthor%5D&amp;cauthor=true&amp;cauthor_uid=26676322" TargetMode="External"/><Relationship Id="rId32" Type="http://schemas.openxmlformats.org/officeDocument/2006/relationships/hyperlink" Target="https://scholar.google.com.eg/citations?view_op=view_citation&amp;hl=en&amp;user=dLTVbyQAAAAJ&amp;imq=Mona+Embarek+Embarek&amp;btnA=1&amp;citation_for_view=dLTVbyQAAAAJ:IjCSPb-OGe4C"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Jacobsen%20S%5BAuthor%5D&amp;cauthor=true&amp;cauthor_uid=24669221" TargetMode="External"/><Relationship Id="rId23" Type="http://schemas.openxmlformats.org/officeDocument/2006/relationships/hyperlink" Target="http://dx.doi.org/10.1155/2014/290793" TargetMode="External"/><Relationship Id="rId28" Type="http://schemas.openxmlformats.org/officeDocument/2006/relationships/hyperlink" Target="http://www.ncbi.nlm.nih.gov/pubmed/?term=Mohamed%20ME%5BAuthor%5D&amp;cauthor=true&amp;cauthor_uid=26676322" TargetMode="External"/><Relationship Id="rId36" Type="http://schemas.openxmlformats.org/officeDocument/2006/relationships/header" Target="header1.xml"/><Relationship Id="rId10" Type="http://schemas.openxmlformats.org/officeDocument/2006/relationships/hyperlink" Target="mailto:wolfram.brune@hpi.uni-hamburg.de" TargetMode="External"/><Relationship Id="rId19" Type="http://schemas.openxmlformats.org/officeDocument/2006/relationships/hyperlink" Target="http://www.ncbi.nlm.nih.gov/pubmed/?term=Schweiger%20B%5BAuthor%5D&amp;cauthor=true&amp;cauthor_uid=24669221" TargetMode="External"/><Relationship Id="rId31" Type="http://schemas.openxmlformats.org/officeDocument/2006/relationships/hyperlink" Target="https://scholar.google.com.eg/citations?view_op=view_citation&amp;hl=en&amp;user=dLTVbyQAAAAJ&amp;imq=Mona+Embarek+Embarek&amp;btnA=1&amp;citation_for_view=dLTVbyQAAAAJ:zYLM7Y9cAGgC" TargetMode="External"/><Relationship Id="rId4" Type="http://schemas.openxmlformats.org/officeDocument/2006/relationships/settings" Target="settings.xml"/><Relationship Id="rId9" Type="http://schemas.openxmlformats.org/officeDocument/2006/relationships/hyperlink" Target="http://www.google.com.eg/url?sa=t&amp;rct=j&amp;q=&amp;esrc=s&amp;source=web&amp;cd=1&amp;cad=rja&amp;ved=0CCsQFjAA&amp;url=http%3A%2F%2Fwww.charite.de%2Fen%2Fcharite%2F&amp;ei=-mcMU9HnJIWCzAOkxoGwDA&amp;usg=AFQjCNGzNtzvG9vEDOjz1ilIfDcKWWXcxQ&amp;bvm=bv.61725948,d.bGQ" TargetMode="External"/><Relationship Id="rId14" Type="http://schemas.openxmlformats.org/officeDocument/2006/relationships/hyperlink" Target="http://www.ncbi.nlm.nih.gov/pubmed/?term=Reiche%20J%5BAuthor%5D&amp;cauthor=true&amp;cauthor_uid=24669221" TargetMode="External"/><Relationship Id="rId22" Type="http://schemas.openxmlformats.org/officeDocument/2006/relationships/hyperlink" Target="http://www.ncbi.nlm.nih.gov/pubmed/?term=Molecular+Analysis+of+Human+Metapneumovirus+Detected+in+Patients+with+Lower+Respiratory+Tract+Infection+in+Upper+Egypt" TargetMode="External"/><Relationship Id="rId27" Type="http://schemas.openxmlformats.org/officeDocument/2006/relationships/hyperlink" Target="http://www.ncbi.nlm.nih.gov/pubmed/?term=Makboul%20R%5BAuthor%5D&amp;cauthor=true&amp;cauthor_uid=26676322" TargetMode="External"/><Relationship Id="rId30" Type="http://schemas.openxmlformats.org/officeDocument/2006/relationships/hyperlink" Target="http://www.ncbi.nlm.nih.gov/pubmed/?term=Effect+of+myrrh+and+thyme+on+Trichinella+spiralis+enteral+and+parenteral+phases+with+inducible+nitric+oxide+expression+in+mice" TargetMode="External"/><Relationship Id="rId35" Type="http://schemas.openxmlformats.org/officeDocument/2006/relationships/hyperlink" Target="http://vet.scuegypt.edu.eg/attach/m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C421C-D6F2-4843-9764-6B3DEA90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2663</Words>
  <Characters>15183</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EHAMD</Company>
  <LinksUpToDate>false</LinksUpToDate>
  <CharactersWithSpaces>17811</CharactersWithSpaces>
  <SharedDoc>false</SharedDoc>
  <HLinks>
    <vt:vector size="18" baseType="variant">
      <vt:variant>
        <vt:i4>6881359</vt:i4>
      </vt:variant>
      <vt:variant>
        <vt:i4>6</vt:i4>
      </vt:variant>
      <vt:variant>
        <vt:i4>0</vt:i4>
      </vt:variant>
      <vt:variant>
        <vt:i4>5</vt:i4>
      </vt:variant>
      <vt:variant>
        <vt:lpwstr>mailto:SchweigerB@rki.de</vt:lpwstr>
      </vt:variant>
      <vt:variant>
        <vt:lpwstr/>
      </vt:variant>
      <vt:variant>
        <vt:i4>7995410</vt:i4>
      </vt:variant>
      <vt:variant>
        <vt:i4>3</vt:i4>
      </vt:variant>
      <vt:variant>
        <vt:i4>0</vt:i4>
      </vt:variant>
      <vt:variant>
        <vt:i4>5</vt:i4>
      </vt:variant>
      <vt:variant>
        <vt:lpwstr>mailto:wolfram.brune@hpi.uni-hamburg.de</vt:lpwstr>
      </vt:variant>
      <vt:variant>
        <vt:lpwstr/>
      </vt:variant>
      <vt:variant>
        <vt:i4>1179705</vt:i4>
      </vt:variant>
      <vt:variant>
        <vt:i4>0</vt:i4>
      </vt:variant>
      <vt:variant>
        <vt:i4>0</vt:i4>
      </vt:variant>
      <vt:variant>
        <vt:i4>5</vt:i4>
      </vt:variant>
      <vt:variant>
        <vt:lpwstr>mailto:monasallam2000@yahoo.com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RADOITHERAPY ONCOLOGY</dc:creator>
  <cp:keywords/>
  <dc:description/>
  <cp:lastModifiedBy>Al Hadaf Laboratory</cp:lastModifiedBy>
  <cp:revision>98</cp:revision>
  <cp:lastPrinted>2014-02-25T10:36:00Z</cp:lastPrinted>
  <dcterms:created xsi:type="dcterms:W3CDTF">2013-02-22T17:59:00Z</dcterms:created>
  <dcterms:modified xsi:type="dcterms:W3CDTF">2018-06-22T13:54:00Z</dcterms:modified>
</cp:coreProperties>
</file>